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19"/>
        <w:gridCol w:w="8052"/>
      </w:tblGrid>
      <w:tr w:rsidR="004A602D" w:rsidRPr="0039382D" w:rsidTr="001F4C42">
        <w:tc>
          <w:tcPr>
            <w:tcW w:w="1242" w:type="dxa"/>
            <w:vMerge w:val="restart"/>
          </w:tcPr>
          <w:p w:rsidR="004A602D" w:rsidRPr="0039382D" w:rsidRDefault="004A602D" w:rsidP="001F4C42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323CEBF" wp14:editId="2FBF438A">
                  <wp:extent cx="827982" cy="12096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555" cy="1211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9" w:type="dxa"/>
          </w:tcPr>
          <w:p w:rsidR="004A602D" w:rsidRPr="0065658E" w:rsidRDefault="004A602D" w:rsidP="001F4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МИНОБРНАУКИ РОССИИ</w:t>
            </w:r>
          </w:p>
          <w:p w:rsidR="004A602D" w:rsidRPr="0065658E" w:rsidRDefault="004A602D" w:rsidP="001F4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4A602D" w:rsidRPr="0065658E" w:rsidRDefault="004A602D" w:rsidP="001F4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высшего профессионального образования</w:t>
            </w:r>
          </w:p>
          <w:p w:rsidR="004A602D" w:rsidRPr="0065658E" w:rsidRDefault="004A602D" w:rsidP="001F4C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«Балтийский государственный технический университет ВОЕНМЕХ </w:t>
            </w:r>
          </w:p>
          <w:p w:rsidR="004A602D" w:rsidRPr="0065658E" w:rsidRDefault="004A602D" w:rsidP="001F4C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b/>
                <w:sz w:val="24"/>
                <w:szCs w:val="24"/>
              </w:rPr>
              <w:t>им. Д.Ф. Устинова»</w:t>
            </w:r>
          </w:p>
          <w:p w:rsidR="004A602D" w:rsidRPr="0065658E" w:rsidRDefault="004A602D" w:rsidP="001F4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b/>
                <w:sz w:val="24"/>
                <w:szCs w:val="24"/>
              </w:rPr>
              <w:t>(БГТУ «ВОЕНМЕХ» им. Д.Ф. Устинова)</w:t>
            </w:r>
          </w:p>
        </w:tc>
      </w:tr>
      <w:tr w:rsidR="004A602D" w:rsidRPr="0039382D" w:rsidTr="001F4C42">
        <w:trPr>
          <w:trHeight w:val="334"/>
        </w:trPr>
        <w:tc>
          <w:tcPr>
            <w:tcW w:w="1242" w:type="dxa"/>
            <w:vMerge/>
          </w:tcPr>
          <w:p w:rsidR="004A602D" w:rsidRPr="0039382D" w:rsidRDefault="004A602D" w:rsidP="001F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29" w:type="dxa"/>
          </w:tcPr>
          <w:p w:rsidR="004A602D" w:rsidRPr="0065658E" w:rsidRDefault="004A602D" w:rsidP="001F4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БГТУ</w:t>
            </w:r>
            <w:proofErr w:type="gramStart"/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МК-Ф-4.2-К5-02</w:t>
            </w:r>
          </w:p>
        </w:tc>
      </w:tr>
    </w:tbl>
    <w:p w:rsidR="004A602D" w:rsidRPr="0039382D" w:rsidRDefault="004A602D" w:rsidP="004A602D">
      <w:pPr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275"/>
        <w:gridCol w:w="6628"/>
      </w:tblGrid>
      <w:tr w:rsidR="004A602D" w:rsidRPr="0065658E" w:rsidTr="001F4C42">
        <w:tc>
          <w:tcPr>
            <w:tcW w:w="1668" w:type="dxa"/>
          </w:tcPr>
          <w:p w:rsidR="004A602D" w:rsidRPr="0065658E" w:rsidRDefault="004A602D" w:rsidP="001F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1275" w:type="dxa"/>
          </w:tcPr>
          <w:p w:rsidR="004A602D" w:rsidRPr="0065658E" w:rsidRDefault="004A602D" w:rsidP="001F4C42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4A602D" w:rsidRPr="0065658E" w:rsidRDefault="004A602D" w:rsidP="001F4C4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5658E">
              <w:rPr>
                <w:rFonts w:ascii="Times New Roman" w:hAnsi="Times New Roman" w:cs="Times New Roman"/>
                <w:sz w:val="12"/>
                <w:szCs w:val="12"/>
              </w:rPr>
              <w:t>шифр</w:t>
            </w:r>
          </w:p>
        </w:tc>
        <w:tc>
          <w:tcPr>
            <w:tcW w:w="6628" w:type="dxa"/>
          </w:tcPr>
          <w:p w:rsidR="004A602D" w:rsidRPr="0065658E" w:rsidRDefault="004A602D" w:rsidP="001F4C42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Информационные и управляющие системы</w:t>
            </w:r>
          </w:p>
          <w:p w:rsidR="004A602D" w:rsidRPr="0065658E" w:rsidRDefault="004A602D" w:rsidP="001F4C4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5658E"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</w:tr>
      <w:tr w:rsidR="004A602D" w:rsidRPr="0065658E" w:rsidTr="001F4C42">
        <w:tc>
          <w:tcPr>
            <w:tcW w:w="1668" w:type="dxa"/>
          </w:tcPr>
          <w:p w:rsidR="004A602D" w:rsidRPr="0065658E" w:rsidRDefault="004A602D" w:rsidP="001F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1275" w:type="dxa"/>
          </w:tcPr>
          <w:p w:rsidR="004A602D" w:rsidRPr="0065658E" w:rsidRDefault="004A602D" w:rsidP="001F4C42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4A602D" w:rsidRPr="0065658E" w:rsidRDefault="004A602D" w:rsidP="001F4C4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5658E">
              <w:rPr>
                <w:rFonts w:ascii="Times New Roman" w:hAnsi="Times New Roman" w:cs="Times New Roman"/>
                <w:sz w:val="12"/>
                <w:szCs w:val="12"/>
              </w:rPr>
              <w:t>шифр</w:t>
            </w:r>
          </w:p>
        </w:tc>
        <w:tc>
          <w:tcPr>
            <w:tcW w:w="6628" w:type="dxa"/>
          </w:tcPr>
          <w:p w:rsidR="004A602D" w:rsidRPr="0065658E" w:rsidRDefault="004A602D" w:rsidP="001F4C42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Инжиниринг и менеджмент качества</w:t>
            </w:r>
          </w:p>
          <w:p w:rsidR="004A602D" w:rsidRPr="0065658E" w:rsidRDefault="004A602D" w:rsidP="001F4C4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5658E"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</w:tr>
      <w:tr w:rsidR="004A602D" w:rsidRPr="0065658E" w:rsidTr="001F4C42">
        <w:tc>
          <w:tcPr>
            <w:tcW w:w="1668" w:type="dxa"/>
          </w:tcPr>
          <w:p w:rsidR="004A602D" w:rsidRPr="0065658E" w:rsidRDefault="004A602D" w:rsidP="001F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7903" w:type="dxa"/>
            <w:gridSpan w:val="2"/>
          </w:tcPr>
          <w:p w:rsidR="004A602D" w:rsidRPr="0065658E" w:rsidRDefault="004A602D" w:rsidP="001F4C42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Проектирование измерительных приборов и систем</w:t>
            </w:r>
          </w:p>
          <w:p w:rsidR="004A602D" w:rsidRPr="0065658E" w:rsidRDefault="004A602D" w:rsidP="001F4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602D" w:rsidRPr="0065658E" w:rsidRDefault="004A602D" w:rsidP="004A602D">
      <w:pPr>
        <w:rPr>
          <w:rFonts w:ascii="Times New Roman" w:hAnsi="Times New Roman" w:cs="Times New Roman"/>
          <w:sz w:val="24"/>
          <w:szCs w:val="24"/>
        </w:rPr>
      </w:pPr>
    </w:p>
    <w:p w:rsidR="004A602D" w:rsidRPr="0039382D" w:rsidRDefault="004A602D" w:rsidP="004A602D">
      <w:pPr>
        <w:rPr>
          <w:rFonts w:ascii="Times New Roman" w:hAnsi="Times New Roman" w:cs="Times New Roman"/>
        </w:rPr>
      </w:pPr>
    </w:p>
    <w:p w:rsidR="004A602D" w:rsidRPr="0039382D" w:rsidRDefault="004A602D" w:rsidP="004A602D">
      <w:pPr>
        <w:jc w:val="center"/>
        <w:rPr>
          <w:rFonts w:ascii="Times New Roman" w:hAnsi="Times New Roman" w:cs="Times New Roman"/>
          <w:sz w:val="40"/>
        </w:rPr>
      </w:pPr>
      <w:r w:rsidRPr="0039382D">
        <w:rPr>
          <w:rFonts w:ascii="Times New Roman" w:hAnsi="Times New Roman" w:cs="Times New Roman"/>
          <w:sz w:val="40"/>
        </w:rPr>
        <w:t>КУРСОВОЙ ПРОЕКТ</w:t>
      </w:r>
    </w:p>
    <w:p w:rsidR="004A602D" w:rsidRPr="0039382D" w:rsidRDefault="004A602D" w:rsidP="004A602D">
      <w:pPr>
        <w:jc w:val="center"/>
        <w:rPr>
          <w:rFonts w:ascii="Times New Roman" w:hAnsi="Times New Roman" w:cs="Times New Roman"/>
          <w:sz w:val="40"/>
        </w:rPr>
      </w:pPr>
      <w:r w:rsidRPr="0039382D">
        <w:rPr>
          <w:rFonts w:ascii="Times New Roman" w:hAnsi="Times New Roman" w:cs="Times New Roman"/>
          <w:sz w:val="40"/>
        </w:rPr>
        <w:t>на тему</w:t>
      </w:r>
      <w:r>
        <w:rPr>
          <w:rFonts w:ascii="Times New Roman" w:hAnsi="Times New Roman" w:cs="Times New Roman"/>
          <w:sz w:val="40"/>
        </w:rPr>
        <w:t>:</w:t>
      </w:r>
    </w:p>
    <w:p w:rsidR="004A602D" w:rsidRPr="0039382D" w:rsidRDefault="004A602D" w:rsidP="004A602D">
      <w:pPr>
        <w:rPr>
          <w:rFonts w:ascii="Times New Roman" w:hAnsi="Times New Roman" w:cs="Times New Roman"/>
        </w:rPr>
      </w:pPr>
      <w:r w:rsidRPr="0039382D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602D" w:rsidRDefault="004A602D" w:rsidP="004A602D">
      <w:pPr>
        <w:rPr>
          <w:rFonts w:ascii="Times New Roman" w:hAnsi="Times New Roman" w:cs="Times New Roman"/>
        </w:rPr>
      </w:pPr>
    </w:p>
    <w:p w:rsidR="004A602D" w:rsidRDefault="004A602D" w:rsidP="004A602D">
      <w:pPr>
        <w:rPr>
          <w:rFonts w:ascii="Times New Roman" w:hAnsi="Times New Roman" w:cs="Times New Roman"/>
        </w:rPr>
      </w:pPr>
    </w:p>
    <w:p w:rsidR="004A602D" w:rsidRPr="0039382D" w:rsidRDefault="004A602D" w:rsidP="004A602D">
      <w:pPr>
        <w:rPr>
          <w:rFonts w:ascii="Times New Roman" w:hAnsi="Times New Roman" w:cs="Times New Roman"/>
        </w:rPr>
      </w:pPr>
    </w:p>
    <w:p w:rsidR="004A602D" w:rsidRPr="0039382D" w:rsidRDefault="004A602D" w:rsidP="004A602D">
      <w:pPr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A602D" w:rsidRPr="0065658E" w:rsidTr="001F4C42">
        <w:tc>
          <w:tcPr>
            <w:tcW w:w="4785" w:type="dxa"/>
          </w:tcPr>
          <w:p w:rsidR="004A602D" w:rsidRPr="0065658E" w:rsidRDefault="004A602D" w:rsidP="001F4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A602D" w:rsidRPr="0065658E" w:rsidRDefault="004A602D" w:rsidP="001F4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Выполнил студент группы</w:t>
            </w:r>
            <w:r w:rsidRPr="006565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658E">
              <w:rPr>
                <w:rFonts w:ascii="Times New Roman" w:hAnsi="Times New Roman" w:cs="Times New Roman"/>
                <w:b/>
                <w:sz w:val="24"/>
                <w:szCs w:val="24"/>
              </w:rPr>
              <w:t>______________</w:t>
            </w:r>
          </w:p>
        </w:tc>
      </w:tr>
      <w:tr w:rsidR="004A602D" w:rsidRPr="0065658E" w:rsidTr="001F4C42">
        <w:tc>
          <w:tcPr>
            <w:tcW w:w="4785" w:type="dxa"/>
          </w:tcPr>
          <w:p w:rsidR="004A602D" w:rsidRPr="0065658E" w:rsidRDefault="004A602D" w:rsidP="001F4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A602D" w:rsidRPr="0065658E" w:rsidRDefault="004A602D" w:rsidP="001F4C42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02D" w:rsidRPr="0065658E" w:rsidRDefault="004A602D" w:rsidP="001F4C4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5658E">
              <w:rPr>
                <w:rFonts w:ascii="Times New Roman" w:hAnsi="Times New Roman" w:cs="Times New Roman"/>
                <w:sz w:val="12"/>
                <w:szCs w:val="12"/>
              </w:rPr>
              <w:t>Фамилия И.О.</w:t>
            </w:r>
          </w:p>
        </w:tc>
      </w:tr>
      <w:tr w:rsidR="004A602D" w:rsidRPr="0065658E" w:rsidTr="001F4C42">
        <w:tc>
          <w:tcPr>
            <w:tcW w:w="4785" w:type="dxa"/>
          </w:tcPr>
          <w:p w:rsidR="004A602D" w:rsidRPr="0065658E" w:rsidRDefault="004A602D" w:rsidP="001F4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A602D" w:rsidRPr="0065658E" w:rsidRDefault="004A602D" w:rsidP="001F4C4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</w:tr>
      <w:tr w:rsidR="004A602D" w:rsidRPr="0065658E" w:rsidTr="001F4C42">
        <w:tc>
          <w:tcPr>
            <w:tcW w:w="4785" w:type="dxa"/>
          </w:tcPr>
          <w:p w:rsidR="004A602D" w:rsidRPr="0065658E" w:rsidRDefault="004A602D" w:rsidP="001F4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A602D" w:rsidRPr="0065658E" w:rsidRDefault="004A602D" w:rsidP="001F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Спиридонов В.В.</w:t>
            </w: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 xml:space="preserve">  _____________________</w:t>
            </w:r>
          </w:p>
          <w:p w:rsidR="004A602D" w:rsidRPr="0065658E" w:rsidRDefault="004A602D" w:rsidP="001F4C4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5658E">
              <w:rPr>
                <w:rFonts w:ascii="Times New Roman" w:hAnsi="Times New Roman" w:cs="Times New Roman"/>
                <w:sz w:val="12"/>
                <w:szCs w:val="12"/>
              </w:rPr>
              <w:t xml:space="preserve">Фамилия И.О.                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</w:t>
            </w:r>
            <w:r w:rsidRPr="0065658E">
              <w:rPr>
                <w:rFonts w:ascii="Times New Roman" w:hAnsi="Times New Roman" w:cs="Times New Roman"/>
                <w:sz w:val="12"/>
                <w:szCs w:val="12"/>
              </w:rPr>
              <w:t>Подпись</w:t>
            </w:r>
          </w:p>
        </w:tc>
      </w:tr>
      <w:tr w:rsidR="004A602D" w:rsidRPr="0065658E" w:rsidTr="001F4C42">
        <w:tc>
          <w:tcPr>
            <w:tcW w:w="4785" w:type="dxa"/>
          </w:tcPr>
          <w:p w:rsidR="004A602D" w:rsidRPr="0065658E" w:rsidRDefault="004A602D" w:rsidP="001F4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A602D" w:rsidRPr="0065658E" w:rsidRDefault="004A602D" w:rsidP="001F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4A602D" w:rsidRPr="0065658E" w:rsidTr="001F4C42">
        <w:tc>
          <w:tcPr>
            <w:tcW w:w="4785" w:type="dxa"/>
          </w:tcPr>
          <w:p w:rsidR="004A602D" w:rsidRPr="0065658E" w:rsidRDefault="004A602D" w:rsidP="001F4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A602D" w:rsidRPr="0065658E" w:rsidRDefault="004A602D" w:rsidP="001F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«_______»  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_ 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65658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4A602D" w:rsidRPr="0065658E" w:rsidRDefault="004A602D" w:rsidP="004A602D">
      <w:pPr>
        <w:rPr>
          <w:rFonts w:ascii="Times New Roman" w:hAnsi="Times New Roman" w:cs="Times New Roman"/>
          <w:sz w:val="24"/>
          <w:szCs w:val="24"/>
        </w:rPr>
      </w:pPr>
    </w:p>
    <w:p w:rsidR="004A602D" w:rsidRDefault="004A602D" w:rsidP="004A602D">
      <w:pPr>
        <w:rPr>
          <w:rFonts w:ascii="Times New Roman" w:hAnsi="Times New Roman" w:cs="Times New Roman"/>
        </w:rPr>
      </w:pPr>
    </w:p>
    <w:p w:rsidR="004A602D" w:rsidRDefault="004A602D" w:rsidP="004A602D">
      <w:pPr>
        <w:rPr>
          <w:rFonts w:ascii="Times New Roman" w:hAnsi="Times New Roman" w:cs="Times New Roman"/>
        </w:rPr>
      </w:pPr>
    </w:p>
    <w:p w:rsidR="004A602D" w:rsidRDefault="004A602D" w:rsidP="004A602D">
      <w:pPr>
        <w:rPr>
          <w:rFonts w:ascii="Times New Roman" w:hAnsi="Times New Roman" w:cs="Times New Roman"/>
        </w:rPr>
      </w:pPr>
    </w:p>
    <w:p w:rsidR="004A602D" w:rsidRPr="006B25A7" w:rsidRDefault="004A602D" w:rsidP="004A602D">
      <w:pPr>
        <w:jc w:val="center"/>
        <w:rPr>
          <w:rFonts w:ascii="Times New Roman" w:hAnsi="Times New Roman" w:cs="Times New Roman"/>
          <w:sz w:val="28"/>
        </w:rPr>
      </w:pPr>
      <w:r w:rsidRPr="006B25A7">
        <w:rPr>
          <w:rFonts w:ascii="Times New Roman" w:hAnsi="Times New Roman" w:cs="Times New Roman"/>
          <w:sz w:val="28"/>
        </w:rPr>
        <w:t>САНКТ-ПЕТЕРБУРГ</w:t>
      </w:r>
    </w:p>
    <w:p w:rsidR="004A602D" w:rsidRDefault="004A602D" w:rsidP="004A602D">
      <w:pPr>
        <w:jc w:val="center"/>
        <w:rPr>
          <w:rFonts w:ascii="Times New Roman" w:hAnsi="Times New Roman" w:cs="Times New Roman"/>
          <w:sz w:val="28"/>
        </w:rPr>
      </w:pPr>
      <w:r w:rsidRPr="006B25A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>8</w:t>
      </w:r>
      <w:r w:rsidRPr="006B25A7">
        <w:rPr>
          <w:rFonts w:ascii="Times New Roman" w:hAnsi="Times New Roman" w:cs="Times New Roman"/>
          <w:sz w:val="28"/>
        </w:rPr>
        <w:t xml:space="preserve"> г.</w:t>
      </w:r>
    </w:p>
    <w:p w:rsidR="002913ED" w:rsidRDefault="002913ED" w:rsidP="004A602D">
      <w:pPr>
        <w:pStyle w:val="1"/>
        <w:numPr>
          <w:ilvl w:val="0"/>
          <w:numId w:val="0"/>
        </w:numPr>
        <w:ind w:left="720"/>
      </w:pPr>
      <w:bookmarkStart w:id="0" w:name="_Toc468211623"/>
      <w:bookmarkStart w:id="1" w:name="_Toc468225380"/>
      <w:r>
        <w:lastRenderedPageBreak/>
        <w:t>Задание</w:t>
      </w:r>
    </w:p>
    <w:p w:rsidR="002913ED" w:rsidRDefault="002913ED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br w:type="page"/>
      </w:r>
    </w:p>
    <w:p w:rsidR="002913ED" w:rsidRPr="00CD206F" w:rsidRDefault="002913ED" w:rsidP="00CD206F">
      <w:pPr>
        <w:pStyle w:val="1"/>
        <w:numPr>
          <w:ilvl w:val="0"/>
          <w:numId w:val="0"/>
        </w:numPr>
        <w:spacing w:before="0" w:line="360" w:lineRule="auto"/>
        <w:ind w:left="720"/>
        <w:jc w:val="both"/>
      </w:pPr>
      <w:r w:rsidRPr="00CD206F">
        <w:lastRenderedPageBreak/>
        <w:t>Реферат</w:t>
      </w:r>
    </w:p>
    <w:p w:rsidR="002913ED" w:rsidRPr="00CD206F" w:rsidRDefault="002913ED" w:rsidP="00CD206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206F">
        <w:rPr>
          <w:rFonts w:ascii="Times New Roman" w:hAnsi="Times New Roman" w:cs="Times New Roman"/>
          <w:sz w:val="28"/>
          <w:szCs w:val="28"/>
        </w:rPr>
        <w:t xml:space="preserve">Данная работа содержит </w:t>
      </w:r>
      <w:r w:rsidR="00D74B21" w:rsidRPr="00CD206F">
        <w:rPr>
          <w:rFonts w:ascii="Times New Roman" w:hAnsi="Times New Roman" w:cs="Times New Roman"/>
          <w:sz w:val="28"/>
          <w:szCs w:val="28"/>
        </w:rPr>
        <w:t>23</w:t>
      </w:r>
      <w:r w:rsidRPr="00CD206F">
        <w:rPr>
          <w:rFonts w:ascii="Times New Roman" w:hAnsi="Times New Roman" w:cs="Times New Roman"/>
          <w:sz w:val="28"/>
          <w:szCs w:val="28"/>
        </w:rPr>
        <w:t xml:space="preserve"> страницы, </w:t>
      </w:r>
      <w:r w:rsidR="00D74B21" w:rsidRPr="00CD206F">
        <w:rPr>
          <w:rFonts w:ascii="Times New Roman" w:hAnsi="Times New Roman" w:cs="Times New Roman"/>
          <w:sz w:val="28"/>
          <w:szCs w:val="28"/>
        </w:rPr>
        <w:t>3 формулы</w:t>
      </w:r>
      <w:r w:rsidRPr="00CD206F">
        <w:rPr>
          <w:rFonts w:ascii="Times New Roman" w:hAnsi="Times New Roman" w:cs="Times New Roman"/>
          <w:sz w:val="28"/>
          <w:szCs w:val="28"/>
        </w:rPr>
        <w:t>,</w:t>
      </w:r>
      <w:r w:rsidR="00D74B21" w:rsidRPr="00CD206F">
        <w:rPr>
          <w:rFonts w:ascii="Times New Roman" w:hAnsi="Times New Roman" w:cs="Times New Roman"/>
          <w:sz w:val="28"/>
          <w:szCs w:val="28"/>
        </w:rPr>
        <w:t xml:space="preserve"> 12</w:t>
      </w:r>
      <w:r w:rsidRPr="00CD206F">
        <w:rPr>
          <w:rFonts w:ascii="Times New Roman" w:hAnsi="Times New Roman" w:cs="Times New Roman"/>
          <w:sz w:val="28"/>
          <w:szCs w:val="28"/>
        </w:rPr>
        <w:t xml:space="preserve"> рисунков,  </w:t>
      </w:r>
      <w:r w:rsidR="00D74B21" w:rsidRPr="00CD206F">
        <w:rPr>
          <w:rFonts w:ascii="Times New Roman" w:hAnsi="Times New Roman" w:cs="Times New Roman"/>
          <w:sz w:val="28"/>
          <w:szCs w:val="28"/>
        </w:rPr>
        <w:t>7 использованных источников</w:t>
      </w:r>
      <w:r w:rsidRPr="00CD206F">
        <w:rPr>
          <w:rFonts w:ascii="Times New Roman" w:hAnsi="Times New Roman" w:cs="Times New Roman"/>
          <w:sz w:val="28"/>
          <w:szCs w:val="28"/>
        </w:rPr>
        <w:t>.</w:t>
      </w:r>
    </w:p>
    <w:p w:rsidR="002913ED" w:rsidRPr="00CD206F" w:rsidRDefault="002913ED" w:rsidP="00CD20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6F">
        <w:rPr>
          <w:rFonts w:ascii="Times New Roman" w:hAnsi="Times New Roman" w:cs="Times New Roman"/>
          <w:sz w:val="28"/>
          <w:szCs w:val="28"/>
        </w:rPr>
        <w:t>Ключевые слова: разработка,</w:t>
      </w:r>
      <w:r w:rsidR="00D74B21" w:rsidRPr="00CD206F">
        <w:rPr>
          <w:rFonts w:ascii="Times New Roman" w:hAnsi="Times New Roman" w:cs="Times New Roman"/>
          <w:sz w:val="28"/>
          <w:szCs w:val="28"/>
        </w:rPr>
        <w:t xml:space="preserve"> виртуальный прибор, </w:t>
      </w:r>
      <w:proofErr w:type="spellStart"/>
      <w:r w:rsidR="00D74B21" w:rsidRPr="00CD206F">
        <w:rPr>
          <w:rFonts w:ascii="Times New Roman" w:hAnsi="Times New Roman" w:cs="Times New Roman"/>
          <w:sz w:val="28"/>
          <w:szCs w:val="28"/>
          <w:lang w:val="en-US"/>
        </w:rPr>
        <w:t>LabVIEW</w:t>
      </w:r>
      <w:proofErr w:type="spellEnd"/>
      <w:r w:rsidR="00D74B21" w:rsidRPr="00CD206F">
        <w:rPr>
          <w:rFonts w:ascii="Times New Roman" w:hAnsi="Times New Roman" w:cs="Times New Roman"/>
          <w:sz w:val="28"/>
          <w:szCs w:val="28"/>
        </w:rPr>
        <w:t>, определение, площадь, острие ножки гвоздя, машинное зрение</w:t>
      </w:r>
      <w:r w:rsidRPr="00CD206F">
        <w:rPr>
          <w:rFonts w:ascii="Times New Roman" w:hAnsi="Times New Roman" w:cs="Times New Roman"/>
          <w:sz w:val="28"/>
          <w:szCs w:val="28"/>
        </w:rPr>
        <w:t>.</w:t>
      </w:r>
    </w:p>
    <w:p w:rsidR="00CD206F" w:rsidRPr="00CD206F" w:rsidRDefault="002913ED" w:rsidP="00CD20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6F">
        <w:rPr>
          <w:rFonts w:ascii="Times New Roman" w:hAnsi="Times New Roman" w:cs="Times New Roman"/>
          <w:sz w:val="28"/>
          <w:szCs w:val="28"/>
        </w:rPr>
        <w:t xml:space="preserve">Цель работы: </w:t>
      </w:r>
      <w:r w:rsidR="00CD206F" w:rsidRPr="00CD206F">
        <w:rPr>
          <w:rFonts w:ascii="Times New Roman" w:hAnsi="Times New Roman" w:cs="Times New Roman"/>
          <w:sz w:val="28"/>
          <w:szCs w:val="28"/>
        </w:rPr>
        <w:t xml:space="preserve">Разработать виртуальный прибор для контроля параметров площади гвоздей по изображению </w:t>
      </w:r>
    </w:p>
    <w:p w:rsidR="002913ED" w:rsidRPr="00CD206F" w:rsidRDefault="002913ED" w:rsidP="00CD206F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06F">
        <w:rPr>
          <w:rFonts w:ascii="Times New Roman" w:hAnsi="Times New Roman" w:cs="Times New Roman"/>
          <w:sz w:val="28"/>
          <w:szCs w:val="28"/>
        </w:rPr>
        <w:t xml:space="preserve">В результате работы был разработан </w:t>
      </w:r>
      <w:r w:rsidR="00CD206F">
        <w:rPr>
          <w:rFonts w:ascii="Times New Roman" w:hAnsi="Times New Roman" w:cs="Times New Roman"/>
          <w:sz w:val="28"/>
          <w:szCs w:val="28"/>
        </w:rPr>
        <w:t xml:space="preserve">виртуальный прибор в среде </w:t>
      </w:r>
      <w:proofErr w:type="spellStart"/>
      <w:r w:rsidR="00CD206F">
        <w:rPr>
          <w:rFonts w:ascii="Times New Roman" w:hAnsi="Times New Roman" w:cs="Times New Roman"/>
          <w:sz w:val="28"/>
          <w:szCs w:val="28"/>
          <w:lang w:val="en-US"/>
        </w:rPr>
        <w:t>LabVIEW</w:t>
      </w:r>
      <w:proofErr w:type="spellEnd"/>
      <w:r w:rsidR="00CD206F">
        <w:rPr>
          <w:rFonts w:ascii="Times New Roman" w:hAnsi="Times New Roman" w:cs="Times New Roman"/>
          <w:sz w:val="28"/>
          <w:szCs w:val="28"/>
        </w:rPr>
        <w:t xml:space="preserve">, позволяющий проводить контроль </w:t>
      </w:r>
      <w:proofErr w:type="gramStart"/>
      <w:r w:rsidR="00CD206F">
        <w:rPr>
          <w:rFonts w:ascii="Times New Roman" w:hAnsi="Times New Roman" w:cs="Times New Roman"/>
          <w:sz w:val="28"/>
          <w:szCs w:val="28"/>
        </w:rPr>
        <w:t>параметров площадей острия ножки гвоздя</w:t>
      </w:r>
      <w:proofErr w:type="gramEnd"/>
      <w:r w:rsidR="00CD206F">
        <w:rPr>
          <w:rFonts w:ascii="Times New Roman" w:hAnsi="Times New Roman" w:cs="Times New Roman"/>
          <w:sz w:val="28"/>
          <w:szCs w:val="28"/>
        </w:rPr>
        <w:t xml:space="preserve"> и выделенной пользователем области изображения.</w:t>
      </w:r>
    </w:p>
    <w:p w:rsidR="002913ED" w:rsidRPr="002913ED" w:rsidRDefault="002913ED" w:rsidP="002913ED">
      <w:r>
        <w:br w:type="page"/>
      </w:r>
    </w:p>
    <w:p w:rsidR="004A602D" w:rsidRDefault="004A602D" w:rsidP="004A602D">
      <w:pPr>
        <w:pStyle w:val="1"/>
        <w:numPr>
          <w:ilvl w:val="0"/>
          <w:numId w:val="0"/>
        </w:numPr>
        <w:ind w:left="720"/>
      </w:pPr>
      <w:r>
        <w:lastRenderedPageBreak/>
        <w:t>СОДЕРЖАНИЕ</w:t>
      </w:r>
      <w:bookmarkEnd w:id="0"/>
      <w:bookmarkEnd w:id="1"/>
    </w:p>
    <w:sdt>
      <w:sdtPr>
        <w:rPr>
          <w:b/>
          <w:bCs/>
        </w:rPr>
        <w:id w:val="-87037242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4A602D" w:rsidRPr="00D74B21" w:rsidRDefault="004A602D" w:rsidP="004A602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D74B21">
            <w:rPr>
              <w:rFonts w:asciiTheme="majorHAnsi" w:eastAsiaTheme="majorEastAsia" w:hAnsiTheme="majorHAnsi" w:cstheme="majorBidi"/>
              <w:color w:val="365F91" w:themeColor="accent1" w:themeShade="BF"/>
              <w:sz w:val="28"/>
              <w:szCs w:val="28"/>
              <w:lang w:eastAsia="ru-RU"/>
            </w:rPr>
            <w:fldChar w:fldCharType="begin"/>
          </w:r>
          <w:r w:rsidRPr="00D74B21">
            <w:instrText xml:space="preserve"> TOC \o "1-3" \h \z \u </w:instrText>
          </w:r>
          <w:r w:rsidRPr="00D74B21">
            <w:rPr>
              <w:rFonts w:asciiTheme="majorHAnsi" w:eastAsiaTheme="majorEastAsia" w:hAnsiTheme="majorHAnsi" w:cstheme="majorBidi"/>
              <w:color w:val="365F91" w:themeColor="accent1" w:themeShade="BF"/>
              <w:sz w:val="28"/>
              <w:szCs w:val="28"/>
              <w:lang w:eastAsia="ru-RU"/>
            </w:rPr>
            <w:fldChar w:fldCharType="separate"/>
          </w:r>
        </w:p>
        <w:p w:rsidR="004A602D" w:rsidRPr="00D74B21" w:rsidRDefault="00B85EA8" w:rsidP="004A602D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68225381" w:history="1">
            <w:r w:rsidR="004A602D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ЗАДАНИЕ НА КУРСОВОЕ ПРОЕКТИРОВАНИЕ</w:t>
            </w:r>
            <w:r w:rsidR="004A602D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4B21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</w:hyperlink>
        </w:p>
        <w:p w:rsidR="00D74B21" w:rsidRPr="00D74B21" w:rsidRDefault="00B85EA8" w:rsidP="00D74B21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68225381" w:history="1">
            <w:r w:rsidR="00D74B21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СПИСОК ИСПОЛЬЗОВАННЫХ СОКРАЩЕНИЙ</w:t>
            </w:r>
            <w:r w:rsidR="00D74B21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5</w:t>
            </w:r>
          </w:hyperlink>
        </w:p>
        <w:p w:rsidR="004A602D" w:rsidRPr="00D74B21" w:rsidRDefault="00B85EA8" w:rsidP="004A602D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68225382" w:history="1">
            <w:r w:rsidR="004A602D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ВВЕДЕНИЕ</w:t>
            </w:r>
            <w:r w:rsidR="004A602D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4B21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</w:hyperlink>
        </w:p>
        <w:p w:rsidR="004A602D" w:rsidRPr="00D74B21" w:rsidRDefault="00B85EA8" w:rsidP="004A602D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68225383" w:history="1">
            <w:r w:rsidR="00D74B21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4A602D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4A602D" w:rsidRPr="00D74B2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4A602D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ОБЩЕЕ ОПИСАНИЕ РАЗРАБОТАННОГО ВИРТУАЛЬНОГО ПРИБОРА</w:t>
            </w:r>
            <w:r w:rsidR="004A602D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4B21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</w:hyperlink>
        </w:p>
        <w:p w:rsidR="004A602D" w:rsidRDefault="00B85EA8" w:rsidP="004A602D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68225384" w:history="1">
            <w:r w:rsid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4A602D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4A602D" w:rsidRPr="00D74B2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4A602D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ОПИСАНИЕ РАЗРАБОТАННЫХ АЛГОРИТМОВ</w:t>
            </w:r>
            <w:r w:rsidR="004A602D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D20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</w:hyperlink>
        </w:p>
        <w:p w:rsidR="00D74B21" w:rsidRPr="00D74B21" w:rsidRDefault="00B85EA8" w:rsidP="00D74B21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68225384" w:history="1">
            <w:r w:rsid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D74B21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D74B21" w:rsidRPr="00D74B2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CD206F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ОТКРЫТЬ ИЗОБРАЖЕНИЕ</w:t>
            </w:r>
            <w:r w:rsidR="00D74B21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D20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</w:hyperlink>
        </w:p>
        <w:p w:rsidR="00D74B21" w:rsidRPr="00D74B21" w:rsidRDefault="00B85EA8" w:rsidP="00D74B21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68225384" w:history="1">
            <w:r w:rsid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D74B21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D74B21" w:rsidRPr="00D74B2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CD206F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НАЙТИ ПЛОЩАДЬ ОСТРИЯ ГВОЗДЯ</w:t>
            </w:r>
            <w:r w:rsidR="00D74B21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D20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</w:hyperlink>
        </w:p>
        <w:p w:rsidR="00D74B21" w:rsidRPr="00D74B21" w:rsidRDefault="00B85EA8" w:rsidP="00D74B21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68225384" w:history="1">
            <w:r w:rsid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D74B21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  <w:r w:rsidR="00D74B21" w:rsidRPr="00D74B2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CD206F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НАЙТИ ПЛОЩАДЬ ВЫДЕЛЕННОГО ПРЯМОУГОЛЬНИКА</w:t>
            </w:r>
            <w:r w:rsidR="00D74B21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D20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</w:hyperlink>
        </w:p>
        <w:p w:rsidR="00D74B21" w:rsidRDefault="00B85EA8" w:rsidP="00D74B21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68225384" w:history="1">
            <w:r w:rsid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D74B21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  <w:r w:rsidR="00D74B21" w:rsidRPr="00D74B2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74B21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О</w:t>
            </w:r>
            <w:r w:rsidR="00CD206F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ЧИСТИТЬ ИЗОБРАЖЕНИЕ</w:t>
            </w:r>
            <w:r w:rsidR="00D74B21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D20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</w:hyperlink>
        </w:p>
        <w:p w:rsidR="00CD206F" w:rsidRPr="00CD206F" w:rsidRDefault="00B85EA8" w:rsidP="00CD206F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68225384" w:history="1">
            <w:r w:rsidR="00CD206F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CD206F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CD206F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  <w:r w:rsidR="00CD206F" w:rsidRPr="00D74B2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CD206F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ЗАКРЫТЬ ПРОГРАММУ</w:t>
            </w:r>
            <w:r w:rsidR="00CD206F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D206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</w:hyperlink>
        </w:p>
        <w:p w:rsidR="004A602D" w:rsidRPr="00D74B21" w:rsidRDefault="00B85EA8" w:rsidP="004A602D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68225385" w:history="1">
            <w:r w:rsidR="004A602D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ЗАКЛЮЧЕНИЕ</w:t>
            </w:r>
            <w:r w:rsidR="004A602D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</w:hyperlink>
        </w:p>
        <w:p w:rsidR="004A602D" w:rsidRDefault="00B85EA8" w:rsidP="004A602D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68225386" w:history="1">
            <w:r w:rsidR="004A602D" w:rsidRPr="00D74B21">
              <w:rPr>
                <w:rStyle w:val="a7"/>
                <w:rFonts w:ascii="Times New Roman" w:hAnsi="Times New Roman" w:cs="Times New Roman"/>
                <w:noProof/>
                <w:sz w:val="24"/>
                <w:szCs w:val="24"/>
              </w:rPr>
              <w:t>СПИСОК ИСПОЛЬЗОВАННЫХ ИСТОЧНИКОВ</w:t>
            </w:r>
            <w:r w:rsidR="004A602D" w:rsidRP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74B2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E1495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</w:hyperlink>
        </w:p>
        <w:p w:rsidR="00E14953" w:rsidRPr="00E14953" w:rsidRDefault="00E14953" w:rsidP="00E14953">
          <w:bookmarkStart w:id="2" w:name="_GoBack"/>
          <w:bookmarkEnd w:id="2"/>
        </w:p>
        <w:p w:rsidR="004A602D" w:rsidRDefault="004A602D" w:rsidP="004A602D">
          <w:r w:rsidRPr="00D74B21">
            <w:rPr>
              <w:b/>
              <w:bCs/>
            </w:rPr>
            <w:fldChar w:fldCharType="end"/>
          </w:r>
        </w:p>
      </w:sdtContent>
    </w:sdt>
    <w:p w:rsidR="004A602D" w:rsidRDefault="004A602D">
      <w:r>
        <w:br w:type="page"/>
      </w:r>
    </w:p>
    <w:p w:rsidR="002913ED" w:rsidRDefault="002913ED" w:rsidP="001F4C42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Список использованных сокращений</w:t>
      </w:r>
    </w:p>
    <w:p w:rsidR="002913ED" w:rsidRPr="00C91782" w:rsidRDefault="002913E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ВП – виртуальный прибор</w:t>
      </w:r>
      <w:r w:rsidR="00C91782" w:rsidRPr="00C91782">
        <w:rPr>
          <w:rFonts w:ascii="Times New Roman" w:hAnsi="Times New Roman" w:cs="Times New Roman"/>
          <w:sz w:val="28"/>
        </w:rPr>
        <w:t>;</w:t>
      </w:r>
    </w:p>
    <w:p w:rsidR="00C91782" w:rsidRDefault="00C9178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14953">
        <w:rPr>
          <w:rFonts w:ascii="Times New Roman" w:hAnsi="Times New Roman" w:cs="Times New Roman"/>
          <w:sz w:val="28"/>
          <w:szCs w:val="28"/>
          <w:lang w:val="en-US"/>
        </w:rPr>
        <w:t>IMAQ –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913ED" w:rsidRPr="00E14953">
        <w:rPr>
          <w:rFonts w:ascii="Times New Roman" w:hAnsi="Times New Roman" w:cs="Times New Roman"/>
          <w:sz w:val="28"/>
          <w:szCs w:val="28"/>
          <w:lang w:val="en-US"/>
        </w:rPr>
        <w:t>IMage</w:t>
      </w:r>
      <w:proofErr w:type="spellEnd"/>
      <w:r w:rsidR="002913ED" w:rsidRPr="00E149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913ED" w:rsidRPr="00E14953">
        <w:rPr>
          <w:rFonts w:ascii="Times New Roman" w:hAnsi="Times New Roman" w:cs="Times New Roman"/>
          <w:sz w:val="28"/>
          <w:szCs w:val="28"/>
          <w:lang w:val="en-US"/>
        </w:rPr>
        <w:t>AcQui</w:t>
      </w:r>
      <w:r w:rsidRPr="00E14953">
        <w:rPr>
          <w:rFonts w:ascii="Times New Roman" w:hAnsi="Times New Roman" w:cs="Times New Roman"/>
          <w:sz w:val="28"/>
          <w:szCs w:val="28"/>
          <w:lang w:val="en-US"/>
        </w:rPr>
        <w:t>sion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91782" w:rsidRDefault="00C91782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85FE7">
        <w:rPr>
          <w:rFonts w:ascii="Times New Roman" w:hAnsi="Times New Roman" w:cs="Times New Roman"/>
          <w:sz w:val="28"/>
          <w:szCs w:val="28"/>
          <w:lang w:val="en-US"/>
        </w:rPr>
        <w:t>LabVIEW</w:t>
      </w:r>
      <w:proofErr w:type="spellEnd"/>
      <w:r w:rsidRPr="00C917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B85FE7">
        <w:rPr>
          <w:rFonts w:ascii="Times New Roman" w:hAnsi="Times New Roman" w:cs="Times New Roman"/>
          <w:sz w:val="28"/>
          <w:szCs w:val="28"/>
          <w:lang w:val="en-US"/>
        </w:rPr>
        <w:t>Laboratory</w:t>
      </w:r>
      <w:r w:rsidRPr="00C917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  <w:lang w:val="en-US"/>
        </w:rPr>
        <w:t>Virtual</w:t>
      </w:r>
      <w:r w:rsidRPr="00C917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  <w:lang w:val="en-US"/>
        </w:rPr>
        <w:t>Instrument</w:t>
      </w:r>
      <w:r w:rsidRPr="00C917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  <w:lang w:val="en-US"/>
        </w:rPr>
        <w:t>Engineering</w:t>
      </w:r>
      <w:r w:rsidRPr="00C917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  <w:lang w:val="en-US"/>
        </w:rPr>
        <w:t>Workbench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13ED" w:rsidRPr="00E14953" w:rsidRDefault="00C91782">
      <w:pPr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E14953">
        <w:rPr>
          <w:rFonts w:ascii="Times New Roman" w:hAnsi="Times New Roman" w:cs="Times New Roman"/>
          <w:sz w:val="28"/>
          <w:szCs w:val="28"/>
        </w:rPr>
        <w:t xml:space="preserve"> – </w:t>
      </w:r>
      <w:r w:rsidRPr="00C91782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Pr="00E14953">
        <w:rPr>
          <w:rFonts w:ascii="Times New Roman" w:hAnsi="Times New Roman" w:cs="Times New Roman"/>
          <w:sz w:val="28"/>
          <w:szCs w:val="28"/>
        </w:rPr>
        <w:t xml:space="preserve"> </w:t>
      </w:r>
      <w:r w:rsidRPr="00C91782">
        <w:rPr>
          <w:rFonts w:ascii="Times New Roman" w:hAnsi="Times New Roman" w:cs="Times New Roman"/>
          <w:sz w:val="28"/>
          <w:szCs w:val="28"/>
          <w:lang w:val="en-US"/>
        </w:rPr>
        <w:t>Instruments</w:t>
      </w:r>
      <w:r w:rsidRPr="00E149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14953">
        <w:rPr>
          <w:rFonts w:ascii="Times New Roman" w:hAnsi="Times New Roman" w:cs="Times New Roman"/>
          <w:sz w:val="28"/>
          <w:szCs w:val="28"/>
        </w:rPr>
        <w:t xml:space="preserve"> </w:t>
      </w:r>
      <w:r w:rsidR="002913ED" w:rsidRPr="00E14953">
        <w:rPr>
          <w:rFonts w:ascii="Times New Roman" w:hAnsi="Times New Roman" w:cs="Times New Roman"/>
          <w:b/>
          <w:sz w:val="28"/>
        </w:rPr>
        <w:br w:type="page"/>
      </w:r>
    </w:p>
    <w:p w:rsidR="004A602D" w:rsidRDefault="004A602D" w:rsidP="001F4C42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4A602D">
        <w:rPr>
          <w:rFonts w:ascii="Times New Roman" w:hAnsi="Times New Roman" w:cs="Times New Roman"/>
          <w:b/>
          <w:sz w:val="28"/>
        </w:rPr>
        <w:lastRenderedPageBreak/>
        <w:t>Введение</w:t>
      </w:r>
    </w:p>
    <w:p w:rsidR="004A602D" w:rsidRDefault="004A602D" w:rsidP="001F4C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A602D">
        <w:rPr>
          <w:rFonts w:ascii="Times New Roman" w:hAnsi="Times New Roman" w:cs="Times New Roman"/>
          <w:sz w:val="28"/>
        </w:rPr>
        <w:t>В последние годы цифровая обработка и цифровой анализ изображений находят все большее применение в различных областях на</w:t>
      </w:r>
      <w:r>
        <w:rPr>
          <w:rFonts w:ascii="Times New Roman" w:hAnsi="Times New Roman" w:cs="Times New Roman"/>
          <w:sz w:val="28"/>
        </w:rPr>
        <w:t>уки и техники, таких как интел</w:t>
      </w:r>
      <w:r w:rsidRPr="004A602D">
        <w:rPr>
          <w:rFonts w:ascii="Times New Roman" w:hAnsi="Times New Roman" w:cs="Times New Roman"/>
          <w:sz w:val="28"/>
        </w:rPr>
        <w:t>лектуальные робототехнические комплексы, системы промышленного контроля, системы управления движущимися аппаратам</w:t>
      </w:r>
      <w:r>
        <w:rPr>
          <w:rFonts w:ascii="Times New Roman" w:hAnsi="Times New Roman" w:cs="Times New Roman"/>
          <w:sz w:val="28"/>
        </w:rPr>
        <w:t>и, обработка данных дистанцион</w:t>
      </w:r>
      <w:r w:rsidRPr="004A602D">
        <w:rPr>
          <w:rFonts w:ascii="Times New Roman" w:hAnsi="Times New Roman" w:cs="Times New Roman"/>
          <w:sz w:val="28"/>
        </w:rPr>
        <w:t>ного зондирования, биомедицинские исследования, новые технологии обработки документов и множество других.</w:t>
      </w:r>
      <w:r>
        <w:rPr>
          <w:rFonts w:ascii="Times New Roman" w:hAnsi="Times New Roman" w:cs="Times New Roman"/>
          <w:sz w:val="28"/>
        </w:rPr>
        <w:t xml:space="preserve"> </w:t>
      </w:r>
      <w:r w:rsidRPr="004A602D">
        <w:rPr>
          <w:rFonts w:ascii="Times New Roman" w:hAnsi="Times New Roman" w:cs="Times New Roman"/>
          <w:sz w:val="28"/>
        </w:rPr>
        <w:t>Проблематика машинного зрения столь при</w:t>
      </w:r>
      <w:r>
        <w:rPr>
          <w:rFonts w:ascii="Times New Roman" w:hAnsi="Times New Roman" w:cs="Times New Roman"/>
          <w:sz w:val="28"/>
        </w:rPr>
        <w:t>влекательна для современных ис</w:t>
      </w:r>
      <w:r w:rsidRPr="004A602D">
        <w:rPr>
          <w:rFonts w:ascii="Times New Roman" w:hAnsi="Times New Roman" w:cs="Times New Roman"/>
          <w:sz w:val="28"/>
        </w:rPr>
        <w:t>следователей по той причине, что аппаратные возможности, предоставляемые в данной области последними достижениями эл</w:t>
      </w:r>
      <w:r>
        <w:rPr>
          <w:rFonts w:ascii="Times New Roman" w:hAnsi="Times New Roman" w:cs="Times New Roman"/>
          <w:sz w:val="28"/>
        </w:rPr>
        <w:t>ектроники и вычислительной тех</w:t>
      </w:r>
      <w:r w:rsidRPr="004A602D">
        <w:rPr>
          <w:rFonts w:ascii="Times New Roman" w:hAnsi="Times New Roman" w:cs="Times New Roman"/>
          <w:sz w:val="28"/>
        </w:rPr>
        <w:t xml:space="preserve">ники, достигли такого уровня, что они уже во </w:t>
      </w:r>
      <w:r>
        <w:rPr>
          <w:rFonts w:ascii="Times New Roman" w:hAnsi="Times New Roman" w:cs="Times New Roman"/>
          <w:sz w:val="28"/>
        </w:rPr>
        <w:t>многом приближаются к «техниче</w:t>
      </w:r>
      <w:r w:rsidRPr="004A602D">
        <w:rPr>
          <w:rFonts w:ascii="Times New Roman" w:hAnsi="Times New Roman" w:cs="Times New Roman"/>
          <w:sz w:val="28"/>
        </w:rPr>
        <w:t>ским характеристикам» человека.</w:t>
      </w:r>
    </w:p>
    <w:p w:rsidR="00602D6D" w:rsidRDefault="00602D6D" w:rsidP="001F4C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Машинное зрение способно выполнять следующие задачи:</w:t>
      </w:r>
    </w:p>
    <w:p w:rsidR="00602D6D" w:rsidRDefault="00602D6D" w:rsidP="001F4C4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4A602D" w:rsidRPr="00602D6D">
        <w:rPr>
          <w:rFonts w:ascii="Times New Roman" w:hAnsi="Times New Roman" w:cs="Times New Roman"/>
          <w:sz w:val="28"/>
        </w:rPr>
        <w:t>бнаружение объектов и изменений в сцене наблюдения;</w:t>
      </w:r>
    </w:p>
    <w:p w:rsidR="00602D6D" w:rsidRDefault="00602D6D" w:rsidP="001F4C4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4A602D" w:rsidRPr="00602D6D">
        <w:rPr>
          <w:rFonts w:ascii="Times New Roman" w:hAnsi="Times New Roman" w:cs="Times New Roman"/>
          <w:sz w:val="28"/>
        </w:rPr>
        <w:t xml:space="preserve">ысокоточные измерения элементов сцены; </w:t>
      </w:r>
    </w:p>
    <w:p w:rsidR="00602D6D" w:rsidRDefault="00602D6D" w:rsidP="001F4C4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4A602D" w:rsidRPr="00602D6D">
        <w:rPr>
          <w:rFonts w:ascii="Times New Roman" w:hAnsi="Times New Roman" w:cs="Times New Roman"/>
          <w:sz w:val="28"/>
        </w:rPr>
        <w:t xml:space="preserve">лежение за объектами; </w:t>
      </w:r>
    </w:p>
    <w:p w:rsidR="00602D6D" w:rsidRDefault="00602D6D" w:rsidP="001F4C4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</w:t>
      </w:r>
      <w:r w:rsidR="004A602D" w:rsidRPr="00602D6D">
        <w:rPr>
          <w:rFonts w:ascii="Times New Roman" w:hAnsi="Times New Roman" w:cs="Times New Roman"/>
          <w:sz w:val="28"/>
        </w:rPr>
        <w:t>амоорие</w:t>
      </w:r>
      <w:r>
        <w:rPr>
          <w:rFonts w:ascii="Times New Roman" w:hAnsi="Times New Roman" w:cs="Times New Roman"/>
          <w:sz w:val="28"/>
        </w:rPr>
        <w:t>нтация</w:t>
      </w:r>
      <w:proofErr w:type="spellEnd"/>
      <w:r>
        <w:rPr>
          <w:rFonts w:ascii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</w:rPr>
        <w:t>самопозиционирование</w:t>
      </w:r>
      <w:proofErr w:type="spellEnd"/>
      <w:r>
        <w:rPr>
          <w:rFonts w:ascii="Times New Roman" w:hAnsi="Times New Roman" w:cs="Times New Roman"/>
          <w:sz w:val="28"/>
        </w:rPr>
        <w:t xml:space="preserve">;  </w:t>
      </w:r>
    </w:p>
    <w:p w:rsidR="00602D6D" w:rsidRDefault="00602D6D" w:rsidP="001F4C4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4A602D" w:rsidRPr="00602D6D">
        <w:rPr>
          <w:rFonts w:ascii="Times New Roman" w:hAnsi="Times New Roman" w:cs="Times New Roman"/>
          <w:sz w:val="28"/>
        </w:rPr>
        <w:t>еконструкция поверхностей и об</w:t>
      </w:r>
      <w:r>
        <w:rPr>
          <w:rFonts w:ascii="Times New Roman" w:hAnsi="Times New Roman" w:cs="Times New Roman"/>
          <w:sz w:val="28"/>
        </w:rPr>
        <w:t xml:space="preserve">наружение трехмерных структур; </w:t>
      </w:r>
    </w:p>
    <w:p w:rsidR="00602D6D" w:rsidRDefault="00602D6D" w:rsidP="001F4C4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4A602D" w:rsidRPr="00602D6D">
        <w:rPr>
          <w:rFonts w:ascii="Times New Roman" w:hAnsi="Times New Roman" w:cs="Times New Roman"/>
          <w:sz w:val="28"/>
        </w:rPr>
        <w:t>писание сце</w:t>
      </w:r>
      <w:r>
        <w:rPr>
          <w:rFonts w:ascii="Times New Roman" w:hAnsi="Times New Roman" w:cs="Times New Roman"/>
          <w:sz w:val="28"/>
        </w:rPr>
        <w:t xml:space="preserve">ны и идентификация объектов; </w:t>
      </w:r>
    </w:p>
    <w:p w:rsidR="004A602D" w:rsidRDefault="00602D6D" w:rsidP="001F4C4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4A602D" w:rsidRPr="00602D6D">
        <w:rPr>
          <w:rFonts w:ascii="Times New Roman" w:hAnsi="Times New Roman" w:cs="Times New Roman"/>
          <w:sz w:val="28"/>
        </w:rPr>
        <w:t>рганизация зрительной обратной связи при работе управляемых устройств, манипуляторов или мобильных роботов в изменчивой среде.</w:t>
      </w:r>
    </w:p>
    <w:p w:rsidR="00602D6D" w:rsidRDefault="00602D6D" w:rsidP="001F4C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02D6D">
        <w:rPr>
          <w:rFonts w:ascii="Times New Roman" w:hAnsi="Times New Roman" w:cs="Times New Roman"/>
          <w:sz w:val="28"/>
        </w:rPr>
        <w:t>Исходя из этого, в области машинного зрения</w:t>
      </w:r>
      <w:r>
        <w:rPr>
          <w:rFonts w:ascii="Times New Roman" w:hAnsi="Times New Roman" w:cs="Times New Roman"/>
          <w:sz w:val="28"/>
        </w:rPr>
        <w:t xml:space="preserve"> принято выделять следующие ос</w:t>
      </w:r>
      <w:r w:rsidRPr="00602D6D">
        <w:rPr>
          <w:rFonts w:ascii="Times New Roman" w:hAnsi="Times New Roman" w:cs="Times New Roman"/>
          <w:sz w:val="28"/>
        </w:rPr>
        <w:t xml:space="preserve">новные этапы обработки данных: </w:t>
      </w:r>
    </w:p>
    <w:p w:rsidR="00602D6D" w:rsidRPr="00602D6D" w:rsidRDefault="00602D6D" w:rsidP="001F4C42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02D6D">
        <w:rPr>
          <w:rFonts w:ascii="Times New Roman" w:hAnsi="Times New Roman" w:cs="Times New Roman"/>
          <w:sz w:val="28"/>
        </w:rPr>
        <w:t>Предобработка изображений;</w:t>
      </w:r>
    </w:p>
    <w:p w:rsidR="00602D6D" w:rsidRPr="00602D6D" w:rsidRDefault="00602D6D" w:rsidP="001F4C42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Pr="00602D6D">
        <w:rPr>
          <w:rFonts w:ascii="Times New Roman" w:hAnsi="Times New Roman" w:cs="Times New Roman"/>
          <w:sz w:val="28"/>
        </w:rPr>
        <w:t xml:space="preserve">егментация; </w:t>
      </w:r>
    </w:p>
    <w:p w:rsidR="00602D6D" w:rsidRPr="00602D6D" w:rsidRDefault="00602D6D" w:rsidP="001F4C42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602D6D">
        <w:rPr>
          <w:rFonts w:ascii="Times New Roman" w:hAnsi="Times New Roman" w:cs="Times New Roman"/>
          <w:sz w:val="28"/>
        </w:rPr>
        <w:t xml:space="preserve">ыделение геометрической структуры; </w:t>
      </w:r>
    </w:p>
    <w:p w:rsidR="00602D6D" w:rsidRDefault="00602D6D" w:rsidP="001F4C42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602D6D">
        <w:rPr>
          <w:rFonts w:ascii="Times New Roman" w:hAnsi="Times New Roman" w:cs="Times New Roman"/>
          <w:sz w:val="28"/>
        </w:rPr>
        <w:t>пределение относительной структуры и семантики.</w:t>
      </w:r>
    </w:p>
    <w:p w:rsidR="00144DE1" w:rsidRDefault="00144DE1" w:rsidP="001F4C4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программам машинного зрения предъявляется целый ряд требований, который можно свести к таким группам, как</w:t>
      </w:r>
      <w:r w:rsidR="00602D6D" w:rsidRPr="00144DE1">
        <w:rPr>
          <w:rFonts w:ascii="Times New Roman" w:hAnsi="Times New Roman" w:cs="Times New Roman"/>
          <w:sz w:val="28"/>
        </w:rPr>
        <w:t>:</w:t>
      </w:r>
    </w:p>
    <w:p w:rsidR="00144DE1" w:rsidRDefault="00602D6D" w:rsidP="001F4C4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44DE1">
        <w:rPr>
          <w:rFonts w:ascii="Times New Roman" w:hAnsi="Times New Roman" w:cs="Times New Roman"/>
          <w:sz w:val="28"/>
        </w:rPr>
        <w:lastRenderedPageBreak/>
        <w:t xml:space="preserve">• робастность; </w:t>
      </w:r>
    </w:p>
    <w:p w:rsidR="00144DE1" w:rsidRDefault="00602D6D" w:rsidP="001F4C4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44DE1">
        <w:rPr>
          <w:rFonts w:ascii="Times New Roman" w:hAnsi="Times New Roman" w:cs="Times New Roman"/>
          <w:sz w:val="28"/>
        </w:rPr>
        <w:t xml:space="preserve">• точность; </w:t>
      </w:r>
    </w:p>
    <w:p w:rsidR="001F4C42" w:rsidRDefault="00602D6D" w:rsidP="001F4C4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44DE1">
        <w:rPr>
          <w:rFonts w:ascii="Times New Roman" w:hAnsi="Times New Roman" w:cs="Times New Roman"/>
          <w:sz w:val="28"/>
        </w:rPr>
        <w:t>• вычислительная реализуемость.</w:t>
      </w:r>
    </w:p>
    <w:p w:rsidR="001F4C42" w:rsidRDefault="001F4C42" w:rsidP="001F4C4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F4C42">
        <w:rPr>
          <w:rFonts w:ascii="Times New Roman" w:hAnsi="Times New Roman" w:cs="Times New Roman"/>
          <w:sz w:val="28"/>
        </w:rPr>
        <w:t xml:space="preserve">Разработка систем анализа и обработки цифровых изображений обязательно включает в себя следующие этапы: </w:t>
      </w:r>
    </w:p>
    <w:p w:rsidR="001F4C42" w:rsidRDefault="001F4C42" w:rsidP="001F4C4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F4C42">
        <w:rPr>
          <w:rFonts w:ascii="Times New Roman" w:hAnsi="Times New Roman" w:cs="Times New Roman"/>
          <w:sz w:val="28"/>
        </w:rPr>
        <w:t xml:space="preserve">• предварительное исследование свойств типовых изображений; </w:t>
      </w:r>
    </w:p>
    <w:p w:rsidR="001F4C42" w:rsidRDefault="001F4C42" w:rsidP="001F4C4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F4C42">
        <w:rPr>
          <w:rFonts w:ascii="Times New Roman" w:hAnsi="Times New Roman" w:cs="Times New Roman"/>
          <w:sz w:val="28"/>
        </w:rPr>
        <w:t xml:space="preserve">• анализ применимости известных методов обработки изображений в данной конкретной задаче; </w:t>
      </w:r>
    </w:p>
    <w:p w:rsidR="001F4C42" w:rsidRDefault="001F4C42" w:rsidP="001F4C4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F4C42">
        <w:rPr>
          <w:rFonts w:ascii="Times New Roman" w:hAnsi="Times New Roman" w:cs="Times New Roman"/>
          <w:sz w:val="28"/>
        </w:rPr>
        <w:t xml:space="preserve">• разработка новых алгоритмов; </w:t>
      </w:r>
    </w:p>
    <w:p w:rsidR="001F4C42" w:rsidRDefault="001F4C42" w:rsidP="001F4C4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F4C42">
        <w:rPr>
          <w:rFonts w:ascii="Times New Roman" w:hAnsi="Times New Roman" w:cs="Times New Roman"/>
          <w:sz w:val="28"/>
        </w:rPr>
        <w:t>• первичная программная реализация новых</w:t>
      </w:r>
      <w:r>
        <w:rPr>
          <w:rFonts w:ascii="Times New Roman" w:hAnsi="Times New Roman" w:cs="Times New Roman"/>
          <w:sz w:val="28"/>
        </w:rPr>
        <w:t xml:space="preserve"> алгоритмов и качественная про</w:t>
      </w:r>
      <w:r w:rsidRPr="001F4C42">
        <w:rPr>
          <w:rFonts w:ascii="Times New Roman" w:hAnsi="Times New Roman" w:cs="Times New Roman"/>
          <w:sz w:val="28"/>
        </w:rPr>
        <w:t xml:space="preserve">верка их эффективности; </w:t>
      </w:r>
    </w:p>
    <w:p w:rsidR="001F4C42" w:rsidRPr="00422E74" w:rsidRDefault="001F4C42" w:rsidP="001F4C4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1F4C42">
        <w:rPr>
          <w:rFonts w:ascii="Times New Roman" w:hAnsi="Times New Roman" w:cs="Times New Roman"/>
          <w:sz w:val="28"/>
        </w:rPr>
        <w:t>• окончательная программная реализация алгоритмов.</w:t>
      </w:r>
    </w:p>
    <w:p w:rsidR="00B85FE7" w:rsidRDefault="00B85FE7" w:rsidP="00E20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5FE7">
        <w:rPr>
          <w:rFonts w:ascii="Times New Roman" w:hAnsi="Times New Roman" w:cs="Times New Roman"/>
          <w:sz w:val="28"/>
          <w:szCs w:val="28"/>
          <w:lang w:val="en-US"/>
        </w:rPr>
        <w:t>LabVIEW</w:t>
      </w:r>
      <w:proofErr w:type="spellEnd"/>
      <w:r w:rsidRPr="002913ED">
        <w:rPr>
          <w:rFonts w:ascii="Times New Roman" w:hAnsi="Times New Roman" w:cs="Times New Roman"/>
          <w:sz w:val="28"/>
          <w:szCs w:val="28"/>
        </w:rPr>
        <w:t xml:space="preserve"> (</w:t>
      </w:r>
      <w:r w:rsidRPr="00B85FE7">
        <w:rPr>
          <w:rFonts w:ascii="Times New Roman" w:hAnsi="Times New Roman" w:cs="Times New Roman"/>
          <w:sz w:val="28"/>
          <w:szCs w:val="28"/>
          <w:lang w:val="en-US"/>
        </w:rPr>
        <w:t>Laboratory</w:t>
      </w:r>
      <w:r w:rsidRPr="002913ED">
        <w:rPr>
          <w:rFonts w:ascii="Times New Roman" w:hAnsi="Times New Roman" w:cs="Times New Roman"/>
          <w:sz w:val="28"/>
          <w:szCs w:val="28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  <w:lang w:val="en-US"/>
        </w:rPr>
        <w:t>Virtual</w:t>
      </w:r>
      <w:r w:rsidRPr="002913ED">
        <w:rPr>
          <w:rFonts w:ascii="Times New Roman" w:hAnsi="Times New Roman" w:cs="Times New Roman"/>
          <w:sz w:val="28"/>
          <w:szCs w:val="28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  <w:lang w:val="en-US"/>
        </w:rPr>
        <w:t>Instrument</w:t>
      </w:r>
      <w:r w:rsidRPr="002913ED">
        <w:rPr>
          <w:rFonts w:ascii="Times New Roman" w:hAnsi="Times New Roman" w:cs="Times New Roman"/>
          <w:sz w:val="28"/>
          <w:szCs w:val="28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  <w:lang w:val="en-US"/>
        </w:rPr>
        <w:t>Engineering</w:t>
      </w:r>
      <w:r w:rsidRPr="002913ED">
        <w:rPr>
          <w:rFonts w:ascii="Times New Roman" w:hAnsi="Times New Roman" w:cs="Times New Roman"/>
          <w:sz w:val="28"/>
          <w:szCs w:val="28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  <w:lang w:val="en-US"/>
        </w:rPr>
        <w:t>Workbench</w:t>
      </w:r>
      <w:r w:rsidRPr="002913ED">
        <w:rPr>
          <w:rFonts w:ascii="Times New Roman" w:hAnsi="Times New Roman" w:cs="Times New Roman"/>
          <w:sz w:val="28"/>
          <w:szCs w:val="28"/>
        </w:rPr>
        <w:t xml:space="preserve">) - </w:t>
      </w:r>
      <w:r w:rsidRPr="00B85FE7">
        <w:rPr>
          <w:rFonts w:ascii="Times New Roman" w:hAnsi="Times New Roman" w:cs="Times New Roman"/>
          <w:sz w:val="28"/>
          <w:szCs w:val="28"/>
        </w:rPr>
        <w:t>среда</w:t>
      </w:r>
      <w:r w:rsidRPr="002913ED">
        <w:rPr>
          <w:rFonts w:ascii="Times New Roman" w:hAnsi="Times New Roman" w:cs="Times New Roman"/>
          <w:sz w:val="28"/>
          <w:szCs w:val="28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</w:rPr>
        <w:t>разработки</w:t>
      </w:r>
      <w:r w:rsidRPr="002913ED">
        <w:rPr>
          <w:rFonts w:ascii="Times New Roman" w:hAnsi="Times New Roman" w:cs="Times New Roman"/>
          <w:sz w:val="28"/>
          <w:szCs w:val="28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</w:rPr>
        <w:t>прикладных</w:t>
      </w:r>
      <w:r w:rsidRPr="002913ED">
        <w:rPr>
          <w:rFonts w:ascii="Times New Roman" w:hAnsi="Times New Roman" w:cs="Times New Roman"/>
          <w:sz w:val="28"/>
          <w:szCs w:val="28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</w:rPr>
        <w:t>программ</w:t>
      </w:r>
      <w:r w:rsidRPr="002913ED">
        <w:rPr>
          <w:rFonts w:ascii="Times New Roman" w:hAnsi="Times New Roman" w:cs="Times New Roman"/>
          <w:sz w:val="28"/>
          <w:szCs w:val="28"/>
        </w:rPr>
        <w:t xml:space="preserve">, </w:t>
      </w:r>
      <w:r w:rsidRPr="00B85FE7">
        <w:rPr>
          <w:rFonts w:ascii="Times New Roman" w:hAnsi="Times New Roman" w:cs="Times New Roman"/>
          <w:sz w:val="28"/>
          <w:szCs w:val="28"/>
        </w:rPr>
        <w:t>созданная</w:t>
      </w:r>
      <w:r w:rsidRPr="002913ED">
        <w:rPr>
          <w:rFonts w:ascii="Times New Roman" w:hAnsi="Times New Roman" w:cs="Times New Roman"/>
          <w:sz w:val="28"/>
          <w:szCs w:val="28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</w:rPr>
        <w:t>фирмой</w:t>
      </w:r>
      <w:r w:rsidRPr="002913ED">
        <w:rPr>
          <w:rFonts w:ascii="Times New Roman" w:hAnsi="Times New Roman" w:cs="Times New Roman"/>
          <w:sz w:val="28"/>
          <w:szCs w:val="28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Pr="002913ED">
        <w:rPr>
          <w:rFonts w:ascii="Times New Roman" w:hAnsi="Times New Roman" w:cs="Times New Roman"/>
          <w:sz w:val="28"/>
          <w:szCs w:val="28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  <w:lang w:val="en-US"/>
        </w:rPr>
        <w:t>Instruments</w:t>
      </w:r>
      <w:r w:rsidRPr="002913ED">
        <w:rPr>
          <w:rFonts w:ascii="Times New Roman" w:hAnsi="Times New Roman" w:cs="Times New Roman"/>
          <w:sz w:val="28"/>
          <w:szCs w:val="28"/>
        </w:rPr>
        <w:t xml:space="preserve"> (</w:t>
      </w:r>
      <w:r w:rsidRPr="00B85FE7">
        <w:rPr>
          <w:rFonts w:ascii="Times New Roman" w:hAnsi="Times New Roman" w:cs="Times New Roman"/>
          <w:sz w:val="28"/>
          <w:szCs w:val="28"/>
        </w:rPr>
        <w:t>США</w:t>
      </w:r>
      <w:r w:rsidRPr="002913ED">
        <w:rPr>
          <w:rFonts w:ascii="Times New Roman" w:hAnsi="Times New Roman" w:cs="Times New Roman"/>
          <w:sz w:val="28"/>
          <w:szCs w:val="28"/>
        </w:rPr>
        <w:t xml:space="preserve">). </w:t>
      </w:r>
      <w:r w:rsidRPr="00B85FE7">
        <w:rPr>
          <w:rFonts w:ascii="Times New Roman" w:hAnsi="Times New Roman" w:cs="Times New Roman"/>
          <w:sz w:val="28"/>
          <w:szCs w:val="28"/>
        </w:rPr>
        <w:t xml:space="preserve">В ней используется интуитивно понятный язык графического программирования G. Его освоение не требует знания традиционных текстовых языков программирования.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LabVIEW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 предоставляет широкие возможности для проведения вычислений и математического моделирования. В этом отношении среда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LabVIEW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 конкурентоспособна с такими известными системами компьютерной математики, как MATLAB,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MathCAD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Mathematica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, MAPLE. Однако наиболее полно возможности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LabVIEW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 раскрываются при создании приборов и систем для измерений физических величин в научных экспериментах, лабораторных и промышленных установках. Важным достоинством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LabVIEW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 является возможность управления процессом измерения в автоматическом или интерактивном режиме. Для обработки и анализа данных используется обширный набор функциональных библиотек (общего назначения и специализированных). Взаимодействие с исследователем или оператором осуществляется с помощью продуманного и простого в программировании графического интерфейса. С помощью программ-драйверов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LabVIEW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 эффективно </w:t>
      </w:r>
      <w:r w:rsidRPr="00B85FE7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взаимодействует с разнообразными платами ввода/вывода аналоговых и цифровых сигналов, модулями ввода видеосигналов, а также со специализированными модульными приборами (осциллографы, анализаторы спектра, генераторы сигналов и т.д.). </w:t>
      </w:r>
    </w:p>
    <w:p w:rsidR="00B85FE7" w:rsidRPr="00B85FE7" w:rsidRDefault="00B85FE7" w:rsidP="00E20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5FE7">
        <w:rPr>
          <w:rFonts w:ascii="Times New Roman" w:hAnsi="Times New Roman" w:cs="Times New Roman"/>
          <w:sz w:val="28"/>
          <w:szCs w:val="28"/>
        </w:rPr>
        <w:t xml:space="preserve">История развития технологии виртуальных приборов (ВП) насчитывает уже около двух десятилетий и связана в основном с компанией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National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Instruments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>, которая выпускает оборудование и ряд программных пакетов, поддерживающих технологию ВП, среди которых ключевую роль</w:t>
      </w:r>
      <w:r w:rsidR="006A45F8">
        <w:rPr>
          <w:rFonts w:ascii="Times New Roman" w:hAnsi="Times New Roman" w:cs="Times New Roman"/>
          <w:sz w:val="28"/>
          <w:szCs w:val="28"/>
        </w:rPr>
        <w:t xml:space="preserve"> играет среда графического про</w:t>
      </w:r>
      <w:r w:rsidRPr="00B85FE7">
        <w:rPr>
          <w:rFonts w:ascii="Times New Roman" w:hAnsi="Times New Roman" w:cs="Times New Roman"/>
          <w:sz w:val="28"/>
          <w:szCs w:val="28"/>
        </w:rPr>
        <w:t xml:space="preserve">граммирования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LabVIEW</w:t>
      </w:r>
      <w:proofErr w:type="spellEnd"/>
      <w:r w:rsidR="006A45F8">
        <w:rPr>
          <w:rFonts w:ascii="Times New Roman" w:hAnsi="Times New Roman" w:cs="Times New Roman"/>
          <w:sz w:val="28"/>
          <w:szCs w:val="28"/>
        </w:rPr>
        <w:t xml:space="preserve">. </w:t>
      </w:r>
      <w:r w:rsidR="006A45F8" w:rsidRPr="006A45F8">
        <w:rPr>
          <w:rFonts w:ascii="Times New Roman" w:hAnsi="Times New Roman" w:cs="Times New Roman"/>
          <w:sz w:val="28"/>
          <w:szCs w:val="28"/>
        </w:rPr>
        <w:t>Базой дл</w:t>
      </w:r>
      <w:r w:rsidR="006A45F8">
        <w:rPr>
          <w:rFonts w:ascii="Times New Roman" w:hAnsi="Times New Roman" w:cs="Times New Roman"/>
          <w:sz w:val="28"/>
          <w:szCs w:val="28"/>
        </w:rPr>
        <w:t>я такого прибора служит универ</w:t>
      </w:r>
      <w:r w:rsidR="006A45F8" w:rsidRPr="006A45F8">
        <w:rPr>
          <w:rFonts w:ascii="Times New Roman" w:hAnsi="Times New Roman" w:cs="Times New Roman"/>
          <w:sz w:val="28"/>
          <w:szCs w:val="28"/>
        </w:rPr>
        <w:t>сальный или специализированный компьютер. Поэтому со стороны пользователя взаимодействие с лицевой панелью прибора осу</w:t>
      </w:r>
      <w:r w:rsidR="006A45F8">
        <w:rPr>
          <w:rFonts w:ascii="Times New Roman" w:hAnsi="Times New Roman" w:cs="Times New Roman"/>
          <w:sz w:val="28"/>
          <w:szCs w:val="28"/>
        </w:rPr>
        <w:t>ществляется через экран компью</w:t>
      </w:r>
      <w:r w:rsidR="006A45F8" w:rsidRPr="006A45F8">
        <w:rPr>
          <w:rFonts w:ascii="Times New Roman" w:hAnsi="Times New Roman" w:cs="Times New Roman"/>
          <w:sz w:val="28"/>
          <w:szCs w:val="28"/>
        </w:rPr>
        <w:t>тера и его штатные периферийные устройства –</w:t>
      </w:r>
      <w:r w:rsidR="006A45F8">
        <w:rPr>
          <w:rFonts w:ascii="Times New Roman" w:hAnsi="Times New Roman" w:cs="Times New Roman"/>
          <w:sz w:val="28"/>
          <w:szCs w:val="28"/>
        </w:rPr>
        <w:t xml:space="preserve"> клавиатуру и мышь. Хотя вирту</w:t>
      </w:r>
      <w:r w:rsidR="006A45F8" w:rsidRPr="006A45F8">
        <w:rPr>
          <w:rFonts w:ascii="Times New Roman" w:hAnsi="Times New Roman" w:cs="Times New Roman"/>
          <w:sz w:val="28"/>
          <w:szCs w:val="28"/>
        </w:rPr>
        <w:t>альные приборы могут быть и чисто модельными</w:t>
      </w:r>
      <w:r w:rsidR="002913ED">
        <w:rPr>
          <w:rFonts w:ascii="Times New Roman" w:hAnsi="Times New Roman" w:cs="Times New Roman"/>
          <w:sz w:val="28"/>
          <w:szCs w:val="28"/>
        </w:rPr>
        <w:t>, но их мощь в полной мере про</w:t>
      </w:r>
      <w:r w:rsidR="006A45F8" w:rsidRPr="006A45F8">
        <w:rPr>
          <w:rFonts w:ascii="Times New Roman" w:hAnsi="Times New Roman" w:cs="Times New Roman"/>
          <w:sz w:val="28"/>
          <w:szCs w:val="28"/>
        </w:rPr>
        <w:t>является при решении задач измерения параметров реальных объектов или процессов.</w:t>
      </w:r>
    </w:p>
    <w:p w:rsidR="00B85FE7" w:rsidRDefault="00B85FE7" w:rsidP="00E20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5FE7">
        <w:rPr>
          <w:rFonts w:ascii="Times New Roman" w:hAnsi="Times New Roman" w:cs="Times New Roman"/>
          <w:sz w:val="28"/>
          <w:szCs w:val="28"/>
        </w:rPr>
        <w:t xml:space="preserve">Наряду с универсальными средствами разработки компьютерных измерительно' контрольных систем, такими как графическая среда программирования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LabVIEW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 и модульная аппаратная платформа PXI,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National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Instruments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 предлагает также широкий спектр специализированных програм</w:t>
      </w:r>
      <w:r>
        <w:rPr>
          <w:rFonts w:ascii="Times New Roman" w:hAnsi="Times New Roman" w:cs="Times New Roman"/>
          <w:sz w:val="28"/>
          <w:szCs w:val="28"/>
        </w:rPr>
        <w:t>мных библиотек и аппаратных мо</w:t>
      </w:r>
      <w:r w:rsidRPr="00B85FE7">
        <w:rPr>
          <w:rFonts w:ascii="Times New Roman" w:hAnsi="Times New Roman" w:cs="Times New Roman"/>
          <w:sz w:val="28"/>
          <w:szCs w:val="28"/>
        </w:rPr>
        <w:t xml:space="preserve">дулей. Одной </w:t>
      </w:r>
      <w:r>
        <w:rPr>
          <w:rFonts w:ascii="Times New Roman" w:hAnsi="Times New Roman" w:cs="Times New Roman"/>
          <w:sz w:val="28"/>
          <w:szCs w:val="28"/>
        </w:rPr>
        <w:t xml:space="preserve">из специализированных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аппаратнопрограммных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Na</w:t>
      </w:r>
      <w:r w:rsidRPr="00B85FE7">
        <w:rPr>
          <w:rFonts w:ascii="Times New Roman" w:hAnsi="Times New Roman" w:cs="Times New Roman"/>
          <w:sz w:val="28"/>
          <w:szCs w:val="28"/>
        </w:rPr>
        <w:t>tional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Instruments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 является платформа машинного зрения (NI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Vision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>), состоящая из технологии сбора (чаще говорят – захвата) изображения IMAQ (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IMa</w:t>
      </w:r>
      <w:r>
        <w:rPr>
          <w:rFonts w:ascii="Times New Roman" w:hAnsi="Times New Roman" w:cs="Times New Roman"/>
          <w:sz w:val="28"/>
          <w:szCs w:val="28"/>
        </w:rPr>
        <w:t>ge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AcQui</w:t>
      </w:r>
      <w:r w:rsidRPr="00B85FE7">
        <w:rPr>
          <w:rFonts w:ascii="Times New Roman" w:hAnsi="Times New Roman" w:cs="Times New Roman"/>
          <w:sz w:val="28"/>
          <w:szCs w:val="28"/>
        </w:rPr>
        <w:t>sion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>) и программной технологии его обработки и анализа. Аппаратная часть технологии IMAQ включае</w:t>
      </w:r>
      <w:r>
        <w:rPr>
          <w:rFonts w:ascii="Times New Roman" w:hAnsi="Times New Roman" w:cs="Times New Roman"/>
          <w:sz w:val="28"/>
          <w:szCs w:val="28"/>
        </w:rPr>
        <w:t>т в себя модули захвата изобра</w:t>
      </w:r>
      <w:r w:rsidRPr="00B85FE7">
        <w:rPr>
          <w:rFonts w:ascii="Times New Roman" w:hAnsi="Times New Roman" w:cs="Times New Roman"/>
          <w:sz w:val="28"/>
          <w:szCs w:val="28"/>
        </w:rPr>
        <w:t>жения с практически всех распространенных ис</w:t>
      </w:r>
      <w:r>
        <w:rPr>
          <w:rFonts w:ascii="Times New Roman" w:hAnsi="Times New Roman" w:cs="Times New Roman"/>
          <w:sz w:val="28"/>
          <w:szCs w:val="28"/>
        </w:rPr>
        <w:t>точников видеосигналов – анало</w:t>
      </w:r>
      <w:r w:rsidRPr="00B85FE7">
        <w:rPr>
          <w:rFonts w:ascii="Times New Roman" w:hAnsi="Times New Roman" w:cs="Times New Roman"/>
          <w:sz w:val="28"/>
          <w:szCs w:val="28"/>
        </w:rPr>
        <w:t xml:space="preserve">говых и цифровых видеокамер различных стандартов и конфигураций. Эти моду' ли разработаны таким образом, что большей частью их функций можно управлять программно, что значительно упрощает ввод </w:t>
      </w:r>
      <w:r>
        <w:rPr>
          <w:rFonts w:ascii="Times New Roman" w:hAnsi="Times New Roman" w:cs="Times New Roman"/>
          <w:sz w:val="28"/>
          <w:szCs w:val="28"/>
        </w:rPr>
        <w:t xml:space="preserve">изображения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самых разнообраз</w:t>
      </w:r>
      <w:r w:rsidRPr="00B85FE7">
        <w:rPr>
          <w:rFonts w:ascii="Times New Roman" w:hAnsi="Times New Roman" w:cs="Times New Roman"/>
          <w:sz w:val="28"/>
          <w:szCs w:val="28"/>
        </w:rPr>
        <w:t xml:space="preserve">ных </w:t>
      </w:r>
      <w:proofErr w:type="spellStart"/>
      <w:r w:rsidRPr="00B85FE7">
        <w:rPr>
          <w:rFonts w:ascii="Times New Roman" w:hAnsi="Times New Roman" w:cs="Times New Roman"/>
          <w:sz w:val="28"/>
          <w:szCs w:val="28"/>
        </w:rPr>
        <w:t>видеопреобразователей</w:t>
      </w:r>
      <w:proofErr w:type="spellEnd"/>
      <w:r w:rsidRPr="00B85F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85FE7">
        <w:rPr>
          <w:rFonts w:ascii="Times New Roman" w:hAnsi="Times New Roman" w:cs="Times New Roman"/>
          <w:sz w:val="28"/>
          <w:szCs w:val="28"/>
        </w:rPr>
        <w:t>По этой причин</w:t>
      </w:r>
      <w:r>
        <w:rPr>
          <w:rFonts w:ascii="Times New Roman" w:hAnsi="Times New Roman" w:cs="Times New Roman"/>
          <w:sz w:val="28"/>
          <w:szCs w:val="28"/>
        </w:rPr>
        <w:t xml:space="preserve">е с помощью IMAQ </w:t>
      </w:r>
      <w:r>
        <w:rPr>
          <w:rFonts w:ascii="Times New Roman" w:hAnsi="Times New Roman" w:cs="Times New Roman"/>
          <w:sz w:val="28"/>
          <w:szCs w:val="28"/>
        </w:rPr>
        <w:lastRenderedPageBreak/>
        <w:t>вы можете рабо</w:t>
      </w:r>
      <w:r w:rsidRPr="00B85FE7">
        <w:rPr>
          <w:rFonts w:ascii="Times New Roman" w:hAnsi="Times New Roman" w:cs="Times New Roman"/>
          <w:sz w:val="28"/>
          <w:szCs w:val="28"/>
        </w:rPr>
        <w:t>тать как с изображениями любого спектрального диапазона (от рентгеновского до инфракрасного), с разной скоростью ввода – о</w:t>
      </w:r>
      <w:r>
        <w:rPr>
          <w:rFonts w:ascii="Times New Roman" w:hAnsi="Times New Roman" w:cs="Times New Roman"/>
          <w:sz w:val="28"/>
          <w:szCs w:val="28"/>
        </w:rPr>
        <w:t>т единичных «снимков» до десят</w:t>
      </w:r>
      <w:r w:rsidRPr="00B85FE7">
        <w:rPr>
          <w:rFonts w:ascii="Times New Roman" w:hAnsi="Times New Roman" w:cs="Times New Roman"/>
          <w:sz w:val="28"/>
          <w:szCs w:val="28"/>
        </w:rPr>
        <w:t>ков тысяч кадров в секунду, с различной глубин</w:t>
      </w:r>
      <w:r>
        <w:rPr>
          <w:rFonts w:ascii="Times New Roman" w:hAnsi="Times New Roman" w:cs="Times New Roman"/>
          <w:sz w:val="28"/>
          <w:szCs w:val="28"/>
        </w:rPr>
        <w:t>ой оцифровки (от 8 до 32 разря</w:t>
      </w:r>
      <w:r w:rsidRPr="00B85FE7">
        <w:rPr>
          <w:rFonts w:ascii="Times New Roman" w:hAnsi="Times New Roman" w:cs="Times New Roman"/>
          <w:sz w:val="28"/>
          <w:szCs w:val="28"/>
        </w:rPr>
        <w:t>дов).</w:t>
      </w:r>
      <w:proofErr w:type="gramEnd"/>
      <w:r w:rsidRPr="00B85FE7">
        <w:rPr>
          <w:rFonts w:ascii="Times New Roman" w:hAnsi="Times New Roman" w:cs="Times New Roman"/>
          <w:sz w:val="28"/>
          <w:szCs w:val="28"/>
        </w:rPr>
        <w:t xml:space="preserve"> Интерфейсы IMAQ также предлагают</w:t>
      </w:r>
      <w:r>
        <w:rPr>
          <w:rFonts w:ascii="Times New Roman" w:hAnsi="Times New Roman" w:cs="Times New Roman"/>
          <w:sz w:val="28"/>
          <w:szCs w:val="28"/>
        </w:rPr>
        <w:t xml:space="preserve"> программируемые средства синх</w:t>
      </w:r>
      <w:r w:rsidRPr="00B85FE7">
        <w:rPr>
          <w:rFonts w:ascii="Times New Roman" w:hAnsi="Times New Roman" w:cs="Times New Roman"/>
          <w:sz w:val="28"/>
          <w:szCs w:val="28"/>
        </w:rPr>
        <w:t>ронизации видеоввода с иными дискретными или аналоговыми процессами в исследуемой или управляемой системе.</w:t>
      </w:r>
    </w:p>
    <w:p w:rsidR="00B85FE7" w:rsidRDefault="00B85FE7" w:rsidP="00E20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5FE7">
        <w:rPr>
          <w:rFonts w:ascii="Times New Roman" w:hAnsi="Times New Roman" w:cs="Times New Roman"/>
          <w:sz w:val="28"/>
          <w:szCs w:val="28"/>
        </w:rPr>
        <w:t>Области применений платформы технического зрения традиционно очень многообразны. Это промышленный контроль к</w:t>
      </w:r>
      <w:r>
        <w:rPr>
          <w:rFonts w:ascii="Times New Roman" w:hAnsi="Times New Roman" w:cs="Times New Roman"/>
          <w:sz w:val="28"/>
          <w:szCs w:val="28"/>
        </w:rPr>
        <w:t>ачества, робототехника и слеже</w:t>
      </w:r>
      <w:r w:rsidRPr="00B85FE7">
        <w:rPr>
          <w:rFonts w:ascii="Times New Roman" w:hAnsi="Times New Roman" w:cs="Times New Roman"/>
          <w:sz w:val="28"/>
          <w:szCs w:val="28"/>
        </w:rPr>
        <w:t>ние за технологическим процессом, диагностика в машиностроении, электронной промышленности и строительстве, системы безо</w:t>
      </w:r>
      <w:r>
        <w:rPr>
          <w:rFonts w:ascii="Times New Roman" w:hAnsi="Times New Roman" w:cs="Times New Roman"/>
          <w:sz w:val="28"/>
          <w:szCs w:val="28"/>
        </w:rPr>
        <w:t>пасности, метрологический конт</w:t>
      </w:r>
      <w:r w:rsidRPr="00B85FE7">
        <w:rPr>
          <w:rFonts w:ascii="Times New Roman" w:hAnsi="Times New Roman" w:cs="Times New Roman"/>
          <w:sz w:val="28"/>
          <w:szCs w:val="28"/>
        </w:rPr>
        <w:t>роль, научные исследования, а также многие другие. Можно с уверенн</w:t>
      </w:r>
      <w:r>
        <w:rPr>
          <w:rFonts w:ascii="Times New Roman" w:hAnsi="Times New Roman" w:cs="Times New Roman"/>
          <w:sz w:val="28"/>
          <w:szCs w:val="28"/>
        </w:rPr>
        <w:t>остью ска</w:t>
      </w:r>
      <w:r w:rsidRPr="00B85FE7">
        <w:rPr>
          <w:rFonts w:ascii="Times New Roman" w:hAnsi="Times New Roman" w:cs="Times New Roman"/>
          <w:sz w:val="28"/>
          <w:szCs w:val="28"/>
        </w:rPr>
        <w:t xml:space="preserve">зать, что применение машинного зрения </w:t>
      </w:r>
      <w:r w:rsidR="00C91782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="00C91782" w:rsidRPr="00C91782">
        <w:rPr>
          <w:rFonts w:ascii="Times New Roman" w:hAnsi="Times New Roman" w:cs="Times New Roman"/>
          <w:sz w:val="28"/>
          <w:szCs w:val="28"/>
        </w:rPr>
        <w:t xml:space="preserve"> </w:t>
      </w:r>
      <w:r w:rsidRPr="00B85FE7">
        <w:rPr>
          <w:rFonts w:ascii="Times New Roman" w:hAnsi="Times New Roman" w:cs="Times New Roman"/>
          <w:sz w:val="28"/>
          <w:szCs w:val="28"/>
        </w:rPr>
        <w:t>в основном зависит от фантазии разработчиков.</w:t>
      </w:r>
    </w:p>
    <w:p w:rsidR="006A45F8" w:rsidRDefault="006A45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A45F8" w:rsidRDefault="006A45F8" w:rsidP="006A45F8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5F8">
        <w:rPr>
          <w:rFonts w:ascii="Times New Roman" w:hAnsi="Times New Roman" w:cs="Times New Roman"/>
          <w:b/>
          <w:sz w:val="28"/>
          <w:szCs w:val="28"/>
        </w:rPr>
        <w:lastRenderedPageBreak/>
        <w:t>Общее описание разработанного виртуального прибора</w:t>
      </w:r>
    </w:p>
    <w:p w:rsidR="00CE7773" w:rsidRDefault="006A45F8" w:rsidP="00422E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выполнения данной курсовой</w:t>
      </w:r>
      <w:r w:rsidR="00CE7773">
        <w:rPr>
          <w:rFonts w:ascii="Times New Roman" w:hAnsi="Times New Roman" w:cs="Times New Roman"/>
          <w:sz w:val="28"/>
          <w:szCs w:val="28"/>
        </w:rPr>
        <w:t xml:space="preserve"> работы с помощью среды графического программирования </w:t>
      </w:r>
      <w:proofErr w:type="spellStart"/>
      <w:r w:rsidR="00CE7773" w:rsidRPr="00CE7773">
        <w:rPr>
          <w:rFonts w:ascii="Times New Roman" w:hAnsi="Times New Roman" w:cs="Times New Roman"/>
          <w:sz w:val="28"/>
          <w:szCs w:val="28"/>
          <w:lang w:val="en-US"/>
        </w:rPr>
        <w:t>LabVIEW</w:t>
      </w:r>
      <w:proofErr w:type="spellEnd"/>
      <w:r w:rsidR="00CE7773" w:rsidRPr="00CE7773">
        <w:rPr>
          <w:rFonts w:ascii="Times New Roman" w:hAnsi="Times New Roman" w:cs="Times New Roman"/>
          <w:sz w:val="28"/>
          <w:szCs w:val="28"/>
        </w:rPr>
        <w:t xml:space="preserve"> 2017</w:t>
      </w:r>
      <w:r w:rsidR="00CE7773">
        <w:t xml:space="preserve"> </w:t>
      </w:r>
      <w:r w:rsidR="00CE7773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3418C9">
        <w:rPr>
          <w:rFonts w:ascii="Times New Roman" w:hAnsi="Times New Roman" w:cs="Times New Roman"/>
          <w:sz w:val="28"/>
          <w:szCs w:val="28"/>
        </w:rPr>
        <w:t>азработан</w:t>
      </w:r>
      <w:r>
        <w:rPr>
          <w:rFonts w:ascii="Times New Roman" w:hAnsi="Times New Roman" w:cs="Times New Roman"/>
          <w:sz w:val="28"/>
          <w:szCs w:val="28"/>
        </w:rPr>
        <w:t xml:space="preserve"> виртуальный прибор</w:t>
      </w:r>
      <w:r w:rsidR="00CE7773">
        <w:rPr>
          <w:rFonts w:ascii="Times New Roman" w:hAnsi="Times New Roman" w:cs="Times New Roman"/>
          <w:sz w:val="28"/>
          <w:szCs w:val="28"/>
        </w:rPr>
        <w:t xml:space="preserve"> для контроля </w:t>
      </w:r>
      <w:r w:rsidR="00422E74" w:rsidRPr="00422E74">
        <w:rPr>
          <w:rFonts w:ascii="Times New Roman" w:hAnsi="Times New Roman" w:cs="Times New Roman"/>
          <w:sz w:val="28"/>
          <w:szCs w:val="28"/>
        </w:rPr>
        <w:t>параметров площади гвоздей по изображению.</w:t>
      </w:r>
      <w:r w:rsidR="00CE7773">
        <w:rPr>
          <w:rFonts w:ascii="Times New Roman" w:hAnsi="Times New Roman" w:cs="Times New Roman"/>
          <w:sz w:val="28"/>
          <w:szCs w:val="28"/>
        </w:rPr>
        <w:t xml:space="preserve"> Внешний вид прибора представлен на рисунке 1.</w:t>
      </w:r>
    </w:p>
    <w:p w:rsidR="00144DE1" w:rsidRDefault="00F32C1E" w:rsidP="00CE777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6D21D96" wp14:editId="0268C62C">
            <wp:extent cx="5940425" cy="439109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9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773" w:rsidRDefault="00CE7773" w:rsidP="00CE7773">
      <w:pPr>
        <w:spacing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CE7773">
        <w:rPr>
          <w:rFonts w:ascii="Times New Roman" w:hAnsi="Times New Roman" w:cs="Times New Roman"/>
          <w:sz w:val="24"/>
          <w:szCs w:val="28"/>
        </w:rPr>
        <w:t>Рисунок 1 – Виртуальный прибор</w:t>
      </w:r>
    </w:p>
    <w:p w:rsidR="00F40B1B" w:rsidRDefault="00CE7773" w:rsidP="00BB7D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773">
        <w:rPr>
          <w:rFonts w:ascii="Times New Roman" w:hAnsi="Times New Roman" w:cs="Times New Roman"/>
          <w:sz w:val="28"/>
          <w:szCs w:val="28"/>
        </w:rPr>
        <w:t>Ин</w:t>
      </w:r>
      <w:r w:rsidR="00F40B1B">
        <w:rPr>
          <w:rFonts w:ascii="Times New Roman" w:hAnsi="Times New Roman" w:cs="Times New Roman"/>
          <w:sz w:val="28"/>
          <w:szCs w:val="28"/>
        </w:rPr>
        <w:t>терфейс программы состоит из окна «Изображение», на которое выводится открытое изображение, это окно позволяет выделить область интереса. Результаты измерений выводятся на экран при помощи 2 индикаторов – «</w:t>
      </w:r>
      <w:r w:rsidR="00F32C1E">
        <w:rPr>
          <w:rFonts w:ascii="Times New Roman" w:hAnsi="Times New Roman" w:cs="Times New Roman"/>
          <w:sz w:val="28"/>
          <w:szCs w:val="28"/>
        </w:rPr>
        <w:t>Площадь прямоугольного участка</w:t>
      </w:r>
      <w:r w:rsidR="00F40B1B">
        <w:rPr>
          <w:rFonts w:ascii="Times New Roman" w:hAnsi="Times New Roman" w:cs="Times New Roman"/>
          <w:sz w:val="28"/>
          <w:szCs w:val="28"/>
        </w:rPr>
        <w:t>» и «</w:t>
      </w:r>
      <w:r w:rsidR="00F32C1E">
        <w:rPr>
          <w:rFonts w:ascii="Times New Roman" w:hAnsi="Times New Roman" w:cs="Times New Roman"/>
          <w:sz w:val="28"/>
          <w:szCs w:val="28"/>
        </w:rPr>
        <w:t>Площадь острия гвоздя</w:t>
      </w:r>
      <w:r w:rsidR="00F40B1B">
        <w:rPr>
          <w:rFonts w:ascii="Times New Roman" w:hAnsi="Times New Roman" w:cs="Times New Roman"/>
          <w:sz w:val="28"/>
          <w:szCs w:val="28"/>
        </w:rPr>
        <w:t>».</w:t>
      </w:r>
      <w:r w:rsidR="00BB7DD9">
        <w:rPr>
          <w:rFonts w:ascii="Times New Roman" w:hAnsi="Times New Roman" w:cs="Times New Roman"/>
          <w:sz w:val="28"/>
          <w:szCs w:val="28"/>
        </w:rPr>
        <w:t xml:space="preserve"> </w:t>
      </w:r>
      <w:r w:rsidR="00F32C1E">
        <w:rPr>
          <w:rFonts w:ascii="Times New Roman" w:hAnsi="Times New Roman" w:cs="Times New Roman"/>
          <w:sz w:val="28"/>
          <w:szCs w:val="28"/>
        </w:rPr>
        <w:t xml:space="preserve">На панели виртуального прибора размещены 5 кнопок для управления прибором. Кнопка «Открыть изображение» используется для вызова изображения из памяти компьютера или внешнего </w:t>
      </w:r>
      <w:r w:rsidR="0094331C">
        <w:rPr>
          <w:rFonts w:ascii="Times New Roman" w:hAnsi="Times New Roman" w:cs="Times New Roman"/>
          <w:sz w:val="28"/>
          <w:szCs w:val="28"/>
        </w:rPr>
        <w:t xml:space="preserve">диска. Кнопки «Площадь острия» и «Площадь прямоугольного участка» позволяют </w:t>
      </w:r>
      <w:r w:rsidR="0094331C">
        <w:rPr>
          <w:rFonts w:ascii="Times New Roman" w:hAnsi="Times New Roman" w:cs="Times New Roman"/>
          <w:sz w:val="28"/>
          <w:szCs w:val="28"/>
        </w:rPr>
        <w:lastRenderedPageBreak/>
        <w:t xml:space="preserve">провести требуемые измерения для вычисления искомых величин. Кнопка «Очистить» очищает рабочую область. </w:t>
      </w:r>
      <w:r w:rsidR="00BB7DD9">
        <w:rPr>
          <w:rFonts w:ascii="Times New Roman" w:hAnsi="Times New Roman" w:cs="Times New Roman"/>
          <w:sz w:val="28"/>
          <w:szCs w:val="28"/>
        </w:rPr>
        <w:t>Кнопка «Выход» служит для завершения программы. Структура виртуального прибора изображена на рисунке 2.</w:t>
      </w:r>
      <w:r w:rsidR="00F40B1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Toc468225386"/>
    </w:p>
    <w:p w:rsidR="00BB7DD9" w:rsidRDefault="0094331C" w:rsidP="00BB7D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265F656" wp14:editId="54CCA79F">
            <wp:extent cx="5940425" cy="3378237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8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DD9" w:rsidRPr="00BB7DD9" w:rsidRDefault="00BB7DD9" w:rsidP="00BB7DD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BB7DD9">
        <w:rPr>
          <w:rFonts w:ascii="Times New Roman" w:hAnsi="Times New Roman" w:cs="Times New Roman"/>
          <w:sz w:val="24"/>
          <w:szCs w:val="28"/>
        </w:rPr>
        <w:t>Рисунок 2- Структура программы</w:t>
      </w:r>
    </w:p>
    <w:p w:rsidR="00BB18A9" w:rsidRDefault="00BB18A9">
      <w:r>
        <w:br w:type="page"/>
      </w:r>
    </w:p>
    <w:p w:rsidR="00F40B1B" w:rsidRDefault="00BB18A9" w:rsidP="00BB18A9">
      <w:pPr>
        <w:pStyle w:val="a5"/>
        <w:numPr>
          <w:ilvl w:val="0"/>
          <w:numId w:val="7"/>
        </w:num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BB18A9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Оп</w:t>
      </w: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исание разработанных алгоритмов</w:t>
      </w:r>
    </w:p>
    <w:p w:rsidR="00BB18A9" w:rsidRDefault="00BB18A9" w:rsidP="00BB18A9">
      <w:pPr>
        <w:pStyle w:val="a5"/>
        <w:numPr>
          <w:ilvl w:val="1"/>
          <w:numId w:val="7"/>
        </w:num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Открыть изображение</w:t>
      </w:r>
    </w:p>
    <w:p w:rsidR="00BB18A9" w:rsidRDefault="00BB18A9" w:rsidP="00E2094D">
      <w:pPr>
        <w:ind w:firstLine="708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BB18A9">
        <w:rPr>
          <w:rFonts w:ascii="Times New Roman" w:eastAsiaTheme="majorEastAsia" w:hAnsi="Times New Roman" w:cs="Times New Roman"/>
          <w:bCs/>
          <w:sz w:val="28"/>
          <w:szCs w:val="28"/>
        </w:rPr>
        <w:t>Структура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алгоритма, позволяющего открыть изображение</w:t>
      </w:r>
      <w:r w:rsidR="00D66032">
        <w:rPr>
          <w:rFonts w:ascii="Times New Roman" w:eastAsiaTheme="majorEastAsia" w:hAnsi="Times New Roman" w:cs="Times New Roman"/>
          <w:bCs/>
          <w:sz w:val="28"/>
          <w:szCs w:val="28"/>
        </w:rPr>
        <w:t>,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представлен</w:t>
      </w:r>
      <w:r w:rsidR="00D66032">
        <w:rPr>
          <w:rFonts w:ascii="Times New Roman" w:eastAsiaTheme="majorEastAsia" w:hAnsi="Times New Roman" w:cs="Times New Roman"/>
          <w:bCs/>
          <w:sz w:val="28"/>
          <w:szCs w:val="28"/>
        </w:rPr>
        <w:t>а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на рисунке 3.</w:t>
      </w:r>
    </w:p>
    <w:p w:rsidR="00BB18A9" w:rsidRDefault="00BB18A9" w:rsidP="00BB18A9">
      <w:pPr>
        <w:ind w:firstLine="360"/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997AD03" wp14:editId="5FDE6DCA">
            <wp:extent cx="5940425" cy="3378237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8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8A9" w:rsidRPr="00BB18A9" w:rsidRDefault="00BB18A9" w:rsidP="00BB18A9">
      <w:pPr>
        <w:ind w:firstLine="360"/>
        <w:jc w:val="center"/>
        <w:rPr>
          <w:rFonts w:ascii="Times New Roman" w:eastAsiaTheme="majorEastAsia" w:hAnsi="Times New Roman" w:cs="Times New Roman"/>
          <w:bCs/>
          <w:sz w:val="24"/>
          <w:szCs w:val="28"/>
        </w:rPr>
      </w:pPr>
      <w:r w:rsidRPr="00BB18A9">
        <w:rPr>
          <w:rFonts w:ascii="Times New Roman" w:eastAsiaTheme="majorEastAsia" w:hAnsi="Times New Roman" w:cs="Times New Roman"/>
          <w:bCs/>
          <w:sz w:val="24"/>
          <w:szCs w:val="28"/>
        </w:rPr>
        <w:t>Рисунок 3 – Алгоритм открытия изображения</w:t>
      </w:r>
    </w:p>
    <w:p w:rsidR="007D0E17" w:rsidRDefault="00BB18A9" w:rsidP="00E20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E17">
        <w:rPr>
          <w:rFonts w:ascii="Times New Roman" w:hAnsi="Times New Roman" w:cs="Times New Roman"/>
          <w:sz w:val="28"/>
          <w:szCs w:val="28"/>
        </w:rPr>
        <w:t xml:space="preserve">Для того чтобы цикл работал до тех пор, пока пользователь не нажмет кнопку «Выход» используется цикл </w:t>
      </w:r>
      <w:r w:rsidRPr="007D0E17">
        <w:rPr>
          <w:rFonts w:ascii="Times New Roman" w:hAnsi="Times New Roman" w:cs="Times New Roman"/>
          <w:sz w:val="28"/>
          <w:szCs w:val="28"/>
          <w:lang w:val="en-US"/>
        </w:rPr>
        <w:t>While</w:t>
      </w:r>
      <w:r w:rsidRPr="007D0E17">
        <w:rPr>
          <w:rFonts w:ascii="Times New Roman" w:hAnsi="Times New Roman" w:cs="Times New Roman"/>
          <w:sz w:val="28"/>
          <w:szCs w:val="28"/>
        </w:rPr>
        <w:t xml:space="preserve">. Цикл </w:t>
      </w:r>
      <w:r w:rsidRPr="007D0E17">
        <w:rPr>
          <w:rFonts w:ascii="Times New Roman" w:hAnsi="Times New Roman" w:cs="Times New Roman"/>
          <w:sz w:val="28"/>
          <w:szCs w:val="28"/>
          <w:lang w:val="en-US"/>
        </w:rPr>
        <w:t>While</w:t>
      </w:r>
      <w:r w:rsidRPr="007D0E17">
        <w:rPr>
          <w:rFonts w:ascii="Times New Roman" w:hAnsi="Times New Roman" w:cs="Times New Roman"/>
          <w:sz w:val="28"/>
          <w:szCs w:val="28"/>
        </w:rPr>
        <w:t xml:space="preserve"> выглядит как прямоугольник с серой рамкой, счетчиком в левом нижнем углу и элементом завершения в правом нижнем углу.</w:t>
      </w:r>
      <w:r w:rsidR="007D0E17" w:rsidRPr="007D0E17">
        <w:rPr>
          <w:rFonts w:ascii="Times New Roman" w:hAnsi="Times New Roman" w:cs="Times New Roman"/>
          <w:sz w:val="28"/>
          <w:szCs w:val="28"/>
        </w:rPr>
        <w:t xml:space="preserve"> В цикл </w:t>
      </w:r>
      <w:r w:rsidR="007D0E17" w:rsidRPr="007D0E17">
        <w:rPr>
          <w:rFonts w:ascii="Times New Roman" w:hAnsi="Times New Roman" w:cs="Times New Roman"/>
          <w:sz w:val="28"/>
          <w:szCs w:val="28"/>
          <w:lang w:val="en-US"/>
        </w:rPr>
        <w:t>While</w:t>
      </w:r>
      <w:r w:rsidR="007D0E17" w:rsidRPr="007D0E17">
        <w:rPr>
          <w:rFonts w:ascii="Times New Roman" w:hAnsi="Times New Roman" w:cs="Times New Roman"/>
          <w:sz w:val="28"/>
          <w:szCs w:val="28"/>
        </w:rPr>
        <w:t xml:space="preserve"> добавляется блок обработчиков событий </w:t>
      </w:r>
      <w:r w:rsidR="007D0E17" w:rsidRPr="007D0E17">
        <w:rPr>
          <w:rFonts w:ascii="Times New Roman" w:hAnsi="Times New Roman" w:cs="Times New Roman"/>
          <w:sz w:val="28"/>
          <w:szCs w:val="28"/>
          <w:lang w:val="en-US"/>
        </w:rPr>
        <w:t>Event</w:t>
      </w:r>
      <w:r w:rsidR="007D0E17" w:rsidRPr="007D0E17">
        <w:rPr>
          <w:rFonts w:ascii="Times New Roman" w:hAnsi="Times New Roman" w:cs="Times New Roman"/>
          <w:sz w:val="28"/>
          <w:szCs w:val="28"/>
        </w:rPr>
        <w:t xml:space="preserve"> </w:t>
      </w:r>
      <w:r w:rsidR="007D0E17" w:rsidRPr="007D0E17">
        <w:rPr>
          <w:rFonts w:ascii="Times New Roman" w:hAnsi="Times New Roman" w:cs="Times New Roman"/>
          <w:sz w:val="28"/>
          <w:szCs w:val="28"/>
          <w:lang w:val="en-US"/>
        </w:rPr>
        <w:t>Structure</w:t>
      </w:r>
      <w:r w:rsidR="007D0E17" w:rsidRPr="007D0E17">
        <w:rPr>
          <w:rFonts w:ascii="Times New Roman" w:hAnsi="Times New Roman" w:cs="Times New Roman"/>
          <w:sz w:val="28"/>
          <w:szCs w:val="28"/>
        </w:rPr>
        <w:t xml:space="preserve">, с помощью которого можно привязать к каждому элементу интерфейса нужный алгоритм. В созданном обработчике расположены три элемента: виртуальный прибор </w:t>
      </w:r>
      <w:r w:rsidR="007D0E17" w:rsidRPr="007D0E17">
        <w:rPr>
          <w:rFonts w:ascii="Times New Roman" w:hAnsi="Times New Roman" w:cs="Times New Roman"/>
          <w:sz w:val="28"/>
          <w:szCs w:val="28"/>
          <w:lang w:val="en-US"/>
        </w:rPr>
        <w:t>File</w:t>
      </w:r>
      <w:r w:rsidR="007D0E17" w:rsidRPr="007D0E17">
        <w:rPr>
          <w:rFonts w:ascii="Times New Roman" w:hAnsi="Times New Roman" w:cs="Times New Roman"/>
          <w:sz w:val="28"/>
          <w:szCs w:val="28"/>
        </w:rPr>
        <w:t xml:space="preserve"> </w:t>
      </w:r>
      <w:r w:rsidR="007D0E17" w:rsidRPr="007D0E17">
        <w:rPr>
          <w:rFonts w:ascii="Times New Roman" w:hAnsi="Times New Roman" w:cs="Times New Roman"/>
          <w:sz w:val="28"/>
          <w:szCs w:val="28"/>
          <w:lang w:val="en-US"/>
        </w:rPr>
        <w:t>Dialog</w:t>
      </w:r>
      <w:r w:rsidR="007D0E17" w:rsidRPr="007D0E17">
        <w:rPr>
          <w:rFonts w:ascii="Times New Roman" w:hAnsi="Times New Roman" w:cs="Times New Roman"/>
          <w:sz w:val="28"/>
          <w:szCs w:val="28"/>
        </w:rPr>
        <w:t xml:space="preserve"> и две функции – </w:t>
      </w:r>
      <w:r w:rsidR="007D0E17" w:rsidRPr="007D0E17">
        <w:rPr>
          <w:rFonts w:ascii="Times New Roman" w:hAnsi="Times New Roman" w:cs="Times New Roman"/>
          <w:sz w:val="28"/>
          <w:szCs w:val="28"/>
          <w:lang w:val="en-US"/>
        </w:rPr>
        <w:t>IMAQ</w:t>
      </w:r>
      <w:r w:rsidR="007D0E17" w:rsidRPr="007D0E17">
        <w:rPr>
          <w:rFonts w:ascii="Times New Roman" w:hAnsi="Times New Roman" w:cs="Times New Roman"/>
          <w:sz w:val="28"/>
          <w:szCs w:val="28"/>
        </w:rPr>
        <w:t xml:space="preserve"> </w:t>
      </w:r>
      <w:r w:rsidR="007D0E17" w:rsidRPr="007D0E17">
        <w:rPr>
          <w:rFonts w:ascii="Times New Roman" w:hAnsi="Times New Roman" w:cs="Times New Roman"/>
          <w:sz w:val="28"/>
          <w:szCs w:val="28"/>
          <w:lang w:val="en-US"/>
        </w:rPr>
        <w:t>Create</w:t>
      </w:r>
      <w:r w:rsidR="007D0E17" w:rsidRPr="007D0E17">
        <w:rPr>
          <w:rFonts w:ascii="Times New Roman" w:hAnsi="Times New Roman" w:cs="Times New Roman"/>
          <w:sz w:val="28"/>
          <w:szCs w:val="28"/>
        </w:rPr>
        <w:t xml:space="preserve"> и </w:t>
      </w:r>
      <w:r w:rsidR="007D0E17" w:rsidRPr="007D0E17">
        <w:rPr>
          <w:rFonts w:ascii="Times New Roman" w:hAnsi="Times New Roman" w:cs="Times New Roman"/>
          <w:sz w:val="28"/>
          <w:szCs w:val="28"/>
          <w:lang w:val="en-US"/>
        </w:rPr>
        <w:t>IMAQ</w:t>
      </w:r>
      <w:r w:rsidR="007D0E17" w:rsidRPr="007D0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0E17" w:rsidRPr="007D0E17">
        <w:rPr>
          <w:rFonts w:ascii="Times New Roman" w:hAnsi="Times New Roman" w:cs="Times New Roman"/>
          <w:sz w:val="28"/>
          <w:szCs w:val="28"/>
          <w:lang w:val="en-US"/>
        </w:rPr>
        <w:t>ReadFile</w:t>
      </w:r>
      <w:proofErr w:type="spellEnd"/>
      <w:r w:rsidR="007D0E17" w:rsidRPr="007D0E17">
        <w:rPr>
          <w:rFonts w:ascii="Times New Roman" w:hAnsi="Times New Roman" w:cs="Times New Roman"/>
          <w:sz w:val="28"/>
          <w:szCs w:val="28"/>
        </w:rPr>
        <w:t>. Обработчик должен функционировать следующим образом:</w:t>
      </w:r>
    </w:p>
    <w:p w:rsidR="007D0E17" w:rsidRPr="007D0E17" w:rsidRDefault="007D0E17" w:rsidP="007D0E17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E17">
        <w:rPr>
          <w:rFonts w:ascii="Times New Roman" w:hAnsi="Times New Roman" w:cs="Times New Roman"/>
          <w:sz w:val="28"/>
          <w:szCs w:val="28"/>
          <w:lang w:val="en-US"/>
        </w:rPr>
        <w:t>File</w:t>
      </w:r>
      <w:r w:rsidRPr="007D0E17">
        <w:rPr>
          <w:rFonts w:ascii="Times New Roman" w:hAnsi="Times New Roman" w:cs="Times New Roman"/>
          <w:sz w:val="28"/>
          <w:szCs w:val="28"/>
        </w:rPr>
        <w:t xml:space="preserve"> </w:t>
      </w:r>
      <w:r w:rsidRPr="007D0E17">
        <w:rPr>
          <w:rFonts w:ascii="Times New Roman" w:hAnsi="Times New Roman" w:cs="Times New Roman"/>
          <w:sz w:val="28"/>
          <w:szCs w:val="28"/>
          <w:lang w:val="en-US"/>
        </w:rPr>
        <w:t>Dialog</w:t>
      </w:r>
      <w:r w:rsidRPr="007D0E17">
        <w:rPr>
          <w:rFonts w:ascii="Times New Roman" w:hAnsi="Times New Roman" w:cs="Times New Roman"/>
          <w:sz w:val="28"/>
          <w:szCs w:val="28"/>
        </w:rPr>
        <w:t xml:space="preserve"> отображает стандартный диалог выбора файла и возвращает путь к выбранному файлу (параметр </w:t>
      </w:r>
      <w:r w:rsidRPr="007D0E17">
        <w:rPr>
          <w:rFonts w:ascii="Times New Roman" w:hAnsi="Times New Roman" w:cs="Times New Roman"/>
          <w:i/>
          <w:sz w:val="28"/>
          <w:szCs w:val="28"/>
          <w:lang w:val="en-US"/>
        </w:rPr>
        <w:t>selected</w:t>
      </w:r>
      <w:r w:rsidRPr="007D0E1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D0E17">
        <w:rPr>
          <w:rFonts w:ascii="Times New Roman" w:hAnsi="Times New Roman" w:cs="Times New Roman"/>
          <w:i/>
          <w:sz w:val="28"/>
          <w:szCs w:val="28"/>
          <w:lang w:val="en-US"/>
        </w:rPr>
        <w:t>path</w:t>
      </w:r>
      <w:r w:rsidRPr="007D0E17">
        <w:rPr>
          <w:rFonts w:ascii="Times New Roman" w:hAnsi="Times New Roman" w:cs="Times New Roman"/>
          <w:sz w:val="28"/>
          <w:szCs w:val="28"/>
        </w:rPr>
        <w:t>);</w:t>
      </w:r>
    </w:p>
    <w:p w:rsidR="007D0E17" w:rsidRPr="007D0E17" w:rsidRDefault="007D0E17" w:rsidP="007D0E17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E17">
        <w:rPr>
          <w:rFonts w:ascii="Times New Roman" w:hAnsi="Times New Roman" w:cs="Times New Roman"/>
          <w:sz w:val="28"/>
          <w:szCs w:val="28"/>
          <w:lang w:val="en-US"/>
        </w:rPr>
        <w:t>IMAQ</w:t>
      </w:r>
      <w:r w:rsidRPr="007D0E17">
        <w:rPr>
          <w:rFonts w:ascii="Times New Roman" w:hAnsi="Times New Roman" w:cs="Times New Roman"/>
          <w:sz w:val="28"/>
          <w:szCs w:val="28"/>
        </w:rPr>
        <w:t xml:space="preserve"> </w:t>
      </w:r>
      <w:r w:rsidRPr="007D0E17">
        <w:rPr>
          <w:rFonts w:ascii="Times New Roman" w:hAnsi="Times New Roman" w:cs="Times New Roman"/>
          <w:sz w:val="28"/>
          <w:szCs w:val="28"/>
          <w:lang w:val="en-US"/>
        </w:rPr>
        <w:t>Create</w:t>
      </w:r>
      <w:r w:rsidRPr="007D0E17">
        <w:rPr>
          <w:rFonts w:ascii="Times New Roman" w:hAnsi="Times New Roman" w:cs="Times New Roman"/>
          <w:sz w:val="28"/>
          <w:szCs w:val="28"/>
        </w:rPr>
        <w:t xml:space="preserve"> выделяет память под изображение, а также задает его имя в программе и тип;</w:t>
      </w:r>
    </w:p>
    <w:p w:rsidR="00613A88" w:rsidRDefault="007D0E17" w:rsidP="00613A88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E17">
        <w:rPr>
          <w:rFonts w:ascii="Times New Roman" w:hAnsi="Times New Roman" w:cs="Times New Roman"/>
          <w:sz w:val="28"/>
          <w:szCs w:val="28"/>
          <w:lang w:val="en-US"/>
        </w:rPr>
        <w:lastRenderedPageBreak/>
        <w:t>IMAQ</w:t>
      </w:r>
      <w:r w:rsidRPr="007D0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0E17">
        <w:rPr>
          <w:rFonts w:ascii="Times New Roman" w:hAnsi="Times New Roman" w:cs="Times New Roman"/>
          <w:sz w:val="28"/>
          <w:szCs w:val="28"/>
          <w:lang w:val="en-US"/>
        </w:rPr>
        <w:t>ReadFile</w:t>
      </w:r>
      <w:proofErr w:type="spellEnd"/>
      <w:r w:rsidRPr="007D0E17">
        <w:rPr>
          <w:rFonts w:ascii="Times New Roman" w:hAnsi="Times New Roman" w:cs="Times New Roman"/>
          <w:sz w:val="28"/>
          <w:szCs w:val="28"/>
        </w:rPr>
        <w:t xml:space="preserve"> читает выбранный файл с диска и загружает его в оперативную память;</w:t>
      </w:r>
    </w:p>
    <w:p w:rsidR="00613A88" w:rsidRPr="00613A88" w:rsidRDefault="00613A88" w:rsidP="00613A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A88">
        <w:rPr>
          <w:rFonts w:ascii="Times New Roman" w:hAnsi="Times New Roman" w:cs="Times New Roman"/>
          <w:sz w:val="28"/>
          <w:szCs w:val="28"/>
        </w:rPr>
        <w:t xml:space="preserve">Функции </w:t>
      </w:r>
      <w:r w:rsidRPr="00613A88">
        <w:rPr>
          <w:rFonts w:ascii="Times New Roman" w:hAnsi="Times New Roman" w:cs="Times New Roman"/>
          <w:sz w:val="28"/>
          <w:szCs w:val="28"/>
          <w:lang w:val="en-US"/>
        </w:rPr>
        <w:t>IMAQ</w:t>
      </w:r>
      <w:r w:rsidRPr="00613A88">
        <w:rPr>
          <w:rFonts w:ascii="Times New Roman" w:hAnsi="Times New Roman" w:cs="Times New Roman"/>
          <w:sz w:val="28"/>
          <w:szCs w:val="28"/>
        </w:rPr>
        <w:t xml:space="preserve"> </w:t>
      </w:r>
      <w:r w:rsidRPr="00613A88">
        <w:rPr>
          <w:rFonts w:ascii="Times New Roman" w:hAnsi="Times New Roman" w:cs="Times New Roman"/>
          <w:sz w:val="28"/>
          <w:szCs w:val="28"/>
          <w:lang w:val="en-US"/>
        </w:rPr>
        <w:t>Create</w:t>
      </w:r>
      <w:r w:rsidRPr="00613A88">
        <w:rPr>
          <w:rFonts w:ascii="Times New Roman" w:hAnsi="Times New Roman" w:cs="Times New Roman"/>
          <w:sz w:val="28"/>
          <w:szCs w:val="28"/>
        </w:rPr>
        <w:t xml:space="preserve"> и </w:t>
      </w:r>
      <w:r w:rsidRPr="00613A88">
        <w:rPr>
          <w:rFonts w:ascii="Times New Roman" w:hAnsi="Times New Roman" w:cs="Times New Roman"/>
          <w:sz w:val="28"/>
          <w:szCs w:val="28"/>
          <w:lang w:val="en-US"/>
        </w:rPr>
        <w:t>IMAQ</w:t>
      </w:r>
      <w:r w:rsidRPr="00613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A88">
        <w:rPr>
          <w:rFonts w:ascii="Times New Roman" w:hAnsi="Times New Roman" w:cs="Times New Roman"/>
          <w:sz w:val="28"/>
          <w:szCs w:val="28"/>
          <w:lang w:val="en-US"/>
        </w:rPr>
        <w:t>ReadFile</w:t>
      </w:r>
      <w:proofErr w:type="spellEnd"/>
      <w:r w:rsidRPr="00613A88">
        <w:rPr>
          <w:rFonts w:ascii="Times New Roman" w:hAnsi="Times New Roman" w:cs="Times New Roman"/>
          <w:sz w:val="28"/>
          <w:szCs w:val="28"/>
        </w:rPr>
        <w:t xml:space="preserve"> со </w:t>
      </w:r>
      <w:r>
        <w:rPr>
          <w:rFonts w:ascii="Times New Roman" w:hAnsi="Times New Roman" w:cs="Times New Roman"/>
          <w:sz w:val="28"/>
          <w:szCs w:val="28"/>
        </w:rPr>
        <w:t>всеми входами и выходами</w:t>
      </w:r>
      <w:r w:rsidR="00CD206F">
        <w:rPr>
          <w:rFonts w:ascii="Times New Roman" w:hAnsi="Times New Roman" w:cs="Times New Roman"/>
          <w:sz w:val="28"/>
          <w:szCs w:val="28"/>
        </w:rPr>
        <w:t xml:space="preserve"> </w:t>
      </w:r>
      <w:r w:rsidRPr="00613A88">
        <w:rPr>
          <w:rFonts w:ascii="Times New Roman" w:hAnsi="Times New Roman" w:cs="Times New Roman"/>
          <w:sz w:val="28"/>
          <w:szCs w:val="28"/>
        </w:rPr>
        <w:t xml:space="preserve"> изображены на рисунках 4 и 5.</w:t>
      </w:r>
    </w:p>
    <w:p w:rsidR="00613A88" w:rsidRDefault="00613A88" w:rsidP="00613A88">
      <w:pPr>
        <w:pStyle w:val="a5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2C6E88C" wp14:editId="13D41C40">
            <wp:extent cx="3444136" cy="1014292"/>
            <wp:effectExtent l="0" t="0" r="444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44417" cy="10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A88" w:rsidRPr="00613A88" w:rsidRDefault="00613A88" w:rsidP="00613A88">
      <w:pPr>
        <w:pStyle w:val="a5"/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Рисунок 4 – </w:t>
      </w:r>
      <w:r w:rsidRPr="00613A88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Pr="00613A88">
        <w:rPr>
          <w:rFonts w:ascii="Times New Roman" w:hAnsi="Times New Roman" w:cs="Times New Roman"/>
          <w:sz w:val="24"/>
          <w:szCs w:val="24"/>
          <w:lang w:val="en-US"/>
        </w:rPr>
        <w:t>IMAQ</w:t>
      </w:r>
      <w:r w:rsidRPr="00613A88">
        <w:rPr>
          <w:rFonts w:ascii="Times New Roman" w:hAnsi="Times New Roman" w:cs="Times New Roman"/>
          <w:sz w:val="24"/>
          <w:szCs w:val="24"/>
        </w:rPr>
        <w:t xml:space="preserve"> </w:t>
      </w:r>
      <w:r w:rsidRPr="00613A88">
        <w:rPr>
          <w:rFonts w:ascii="Times New Roman" w:hAnsi="Times New Roman" w:cs="Times New Roman"/>
          <w:sz w:val="24"/>
          <w:szCs w:val="24"/>
          <w:lang w:val="en-US"/>
        </w:rPr>
        <w:t>Create</w:t>
      </w:r>
    </w:p>
    <w:p w:rsidR="00613A88" w:rsidRDefault="00613A88" w:rsidP="00613A88">
      <w:pPr>
        <w:pStyle w:val="a5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0126948" wp14:editId="1D5DC4CD">
            <wp:extent cx="3952580" cy="151375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53286" cy="151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A88" w:rsidRPr="00613A88" w:rsidRDefault="00613A88" w:rsidP="00613A88">
      <w:pPr>
        <w:pStyle w:val="a5"/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Рисунок </w:t>
      </w:r>
      <w:r w:rsidRPr="002913ED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 xml:space="preserve"> – </w:t>
      </w:r>
      <w:r w:rsidRPr="00613A88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Pr="00613A88">
        <w:rPr>
          <w:rFonts w:ascii="Times New Roman" w:hAnsi="Times New Roman" w:cs="Times New Roman"/>
          <w:sz w:val="24"/>
          <w:szCs w:val="24"/>
          <w:lang w:val="en-US"/>
        </w:rPr>
        <w:t>IMAQ</w:t>
      </w:r>
      <w:r w:rsidRPr="00613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ReadFile</w:t>
      </w:r>
      <w:proofErr w:type="spellEnd"/>
    </w:p>
    <w:p w:rsidR="00821324" w:rsidRDefault="007D0E17" w:rsidP="00613A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E17">
        <w:rPr>
          <w:rFonts w:ascii="Times New Roman" w:hAnsi="Times New Roman" w:cs="Times New Roman"/>
          <w:sz w:val="28"/>
          <w:szCs w:val="28"/>
        </w:rPr>
        <w:t xml:space="preserve">Прочитанное изображение выводится на панель </w:t>
      </w:r>
      <w:r w:rsidRPr="007D0E17">
        <w:rPr>
          <w:rFonts w:ascii="Times New Roman" w:hAnsi="Times New Roman" w:cs="Times New Roman"/>
          <w:sz w:val="28"/>
          <w:szCs w:val="28"/>
          <w:lang w:val="en-US"/>
        </w:rPr>
        <w:t>Image</w:t>
      </w:r>
      <w:r w:rsidRPr="007D0E17">
        <w:rPr>
          <w:rFonts w:ascii="Times New Roman" w:hAnsi="Times New Roman" w:cs="Times New Roman"/>
          <w:sz w:val="28"/>
          <w:szCs w:val="28"/>
        </w:rPr>
        <w:t xml:space="preserve"> с помощью локальной переменной.</w:t>
      </w:r>
      <w:r w:rsidR="00D66032" w:rsidRPr="00D66032">
        <w:rPr>
          <w:rFonts w:ascii="Times New Roman" w:hAnsi="Times New Roman" w:cs="Times New Roman"/>
          <w:sz w:val="28"/>
          <w:szCs w:val="28"/>
        </w:rPr>
        <w:t xml:space="preserve"> </w:t>
      </w:r>
      <w:r w:rsidR="00D66032">
        <w:rPr>
          <w:rFonts w:ascii="Times New Roman" w:hAnsi="Times New Roman" w:cs="Times New Roman"/>
          <w:sz w:val="28"/>
          <w:szCs w:val="28"/>
        </w:rPr>
        <w:t>Данной локальной переменной присваивается имя «Изображение».</w:t>
      </w:r>
    </w:p>
    <w:p w:rsidR="00821324" w:rsidRDefault="008213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66032" w:rsidRDefault="00D66032" w:rsidP="00D6603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66032" w:rsidRPr="00D66032" w:rsidRDefault="00D66032" w:rsidP="00D66032">
      <w:pPr>
        <w:pStyle w:val="a5"/>
        <w:numPr>
          <w:ilvl w:val="1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032">
        <w:rPr>
          <w:rFonts w:ascii="Times New Roman" w:hAnsi="Times New Roman" w:cs="Times New Roman"/>
          <w:b/>
          <w:sz w:val="28"/>
          <w:szCs w:val="28"/>
        </w:rPr>
        <w:t>Найти площадь острия</w:t>
      </w:r>
      <w:r w:rsidR="00CD206F">
        <w:rPr>
          <w:rFonts w:ascii="Times New Roman" w:hAnsi="Times New Roman" w:cs="Times New Roman"/>
          <w:b/>
          <w:sz w:val="28"/>
          <w:szCs w:val="28"/>
        </w:rPr>
        <w:t xml:space="preserve"> гвоздя</w:t>
      </w:r>
    </w:p>
    <w:p w:rsidR="007D0E17" w:rsidRPr="00D66032" w:rsidRDefault="007D0E17" w:rsidP="00D66032">
      <w:pPr>
        <w:ind w:firstLine="360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D660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324">
        <w:rPr>
          <w:rFonts w:ascii="Times New Roman" w:hAnsi="Times New Roman" w:cs="Times New Roman"/>
          <w:b/>
          <w:sz w:val="28"/>
          <w:szCs w:val="28"/>
        </w:rPr>
        <w:tab/>
      </w:r>
      <w:r w:rsidR="00D66032" w:rsidRPr="00BB18A9">
        <w:rPr>
          <w:rFonts w:ascii="Times New Roman" w:eastAsiaTheme="majorEastAsia" w:hAnsi="Times New Roman" w:cs="Times New Roman"/>
          <w:bCs/>
          <w:sz w:val="28"/>
          <w:szCs w:val="28"/>
        </w:rPr>
        <w:t>Структура</w:t>
      </w:r>
      <w:r w:rsidR="00D66032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алгоритма, позволяющего </w:t>
      </w:r>
      <w:r w:rsidR="00070199">
        <w:rPr>
          <w:rFonts w:ascii="Times New Roman" w:eastAsiaTheme="majorEastAsia" w:hAnsi="Times New Roman" w:cs="Times New Roman"/>
          <w:bCs/>
          <w:sz w:val="28"/>
          <w:szCs w:val="28"/>
        </w:rPr>
        <w:t>найти площадь острия гвоздя</w:t>
      </w:r>
      <w:r w:rsidR="00D66032">
        <w:rPr>
          <w:rFonts w:ascii="Times New Roman" w:eastAsiaTheme="majorEastAsia" w:hAnsi="Times New Roman" w:cs="Times New Roman"/>
          <w:bCs/>
          <w:sz w:val="28"/>
          <w:szCs w:val="28"/>
        </w:rPr>
        <w:t xml:space="preserve">, представлена на рисунке </w:t>
      </w:r>
      <w:r w:rsidR="00613A88" w:rsidRPr="00613A88">
        <w:rPr>
          <w:rFonts w:ascii="Times New Roman" w:eastAsiaTheme="majorEastAsia" w:hAnsi="Times New Roman" w:cs="Times New Roman"/>
          <w:bCs/>
          <w:sz w:val="28"/>
          <w:szCs w:val="28"/>
        </w:rPr>
        <w:t>6</w:t>
      </w:r>
      <w:r w:rsidR="00D66032">
        <w:rPr>
          <w:rFonts w:ascii="Times New Roman" w:eastAsiaTheme="majorEastAsia" w:hAnsi="Times New Roman" w:cs="Times New Roman"/>
          <w:bCs/>
          <w:sz w:val="28"/>
          <w:szCs w:val="28"/>
        </w:rPr>
        <w:t>.</w:t>
      </w:r>
    </w:p>
    <w:p w:rsidR="007D0E17" w:rsidRDefault="008A2520" w:rsidP="007D0E17">
      <w:pPr>
        <w:spacing w:after="0" w:line="360" w:lineRule="auto"/>
        <w:ind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2E66760" wp14:editId="41866CA4">
            <wp:extent cx="5940425" cy="337823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8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032" w:rsidRPr="00613A88" w:rsidRDefault="00D66032" w:rsidP="00D66032">
      <w:pPr>
        <w:spacing w:after="0" w:line="360" w:lineRule="auto"/>
        <w:ind w:firstLine="360"/>
        <w:jc w:val="center"/>
        <w:rPr>
          <w:rFonts w:ascii="Times New Roman" w:eastAsiaTheme="majorEastAsia" w:hAnsi="Times New Roman" w:cs="Times New Roman"/>
          <w:bCs/>
          <w:sz w:val="24"/>
          <w:szCs w:val="28"/>
        </w:rPr>
      </w:pPr>
      <w:r w:rsidRPr="00D66032">
        <w:rPr>
          <w:rFonts w:ascii="Times New Roman" w:eastAsiaTheme="majorEastAsia" w:hAnsi="Times New Roman" w:cs="Times New Roman"/>
          <w:bCs/>
          <w:sz w:val="24"/>
          <w:szCs w:val="28"/>
        </w:rPr>
        <w:t xml:space="preserve">Рисунок </w:t>
      </w:r>
      <w:r w:rsidR="00613A88" w:rsidRPr="00613A88">
        <w:rPr>
          <w:rFonts w:ascii="Times New Roman" w:eastAsiaTheme="majorEastAsia" w:hAnsi="Times New Roman" w:cs="Times New Roman"/>
          <w:bCs/>
          <w:sz w:val="24"/>
          <w:szCs w:val="28"/>
        </w:rPr>
        <w:t>6</w:t>
      </w:r>
      <w:r w:rsidRPr="00D66032">
        <w:rPr>
          <w:rFonts w:ascii="Times New Roman" w:eastAsiaTheme="majorEastAsia" w:hAnsi="Times New Roman" w:cs="Times New Roman"/>
          <w:bCs/>
          <w:sz w:val="24"/>
          <w:szCs w:val="28"/>
        </w:rPr>
        <w:t xml:space="preserve"> – Структура алгоритма «Площадь острия»</w:t>
      </w:r>
    </w:p>
    <w:p w:rsidR="00613A88" w:rsidRDefault="00613A88" w:rsidP="00613A88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tab/>
      </w:r>
      <w:r w:rsidR="008A2520"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Принцип </w:t>
      </w:r>
      <w:r w:rsidR="00070199"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работы данного алгоритма следующий: Локальная переменная «Изображение» загружает из оперативной памяти изображение и выводит его на экран. </w:t>
      </w:r>
      <w:r w:rsidR="004F36D3"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Основную роль играют 2 функции </w:t>
      </w:r>
      <w:r w:rsidR="004F36D3"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IMAQ</w:t>
      </w:r>
      <w:r w:rsidR="004F36D3"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="004F36D3"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Find</w:t>
      </w:r>
      <w:r w:rsidR="004F36D3"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="004F36D3"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Straight</w:t>
      </w:r>
      <w:r w:rsidR="004F36D3"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="004F36D3"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Edges</w:t>
      </w:r>
      <w:r w:rsidR="004F36D3"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, служащие для того, чтобы найти грани на изображении, в пределах определенной области интереса, заданной пользователем. </w:t>
      </w:r>
      <w:r w:rsidR="004F36D3" w:rsidRPr="00661E2A">
        <w:rPr>
          <w:rFonts w:ascii="Times New Roman" w:hAnsi="Times New Roman" w:cs="Times New Roman"/>
          <w:sz w:val="28"/>
          <w:szCs w:val="28"/>
        </w:rPr>
        <w:t xml:space="preserve">Координаты области </w:t>
      </w:r>
      <w:r w:rsidR="004F36D3" w:rsidRPr="00661E2A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="004F36D3" w:rsidRPr="00661E2A">
        <w:rPr>
          <w:rFonts w:ascii="Times New Roman" w:hAnsi="Times New Roman" w:cs="Times New Roman"/>
          <w:sz w:val="28"/>
          <w:szCs w:val="28"/>
        </w:rPr>
        <w:t xml:space="preserve"> </w:t>
      </w:r>
      <w:r w:rsidR="004F36D3" w:rsidRPr="00661E2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4F36D3" w:rsidRPr="00661E2A">
        <w:rPr>
          <w:rFonts w:ascii="Times New Roman" w:hAnsi="Times New Roman" w:cs="Times New Roman"/>
          <w:sz w:val="28"/>
          <w:szCs w:val="28"/>
        </w:rPr>
        <w:t xml:space="preserve"> </w:t>
      </w:r>
      <w:r w:rsidR="004F36D3" w:rsidRPr="00661E2A">
        <w:rPr>
          <w:rFonts w:ascii="Times New Roman" w:hAnsi="Times New Roman" w:cs="Times New Roman"/>
          <w:sz w:val="28"/>
          <w:szCs w:val="28"/>
          <w:lang w:val="en-US"/>
        </w:rPr>
        <w:t>Interest</w:t>
      </w:r>
      <w:r w:rsidR="004F36D3" w:rsidRPr="00661E2A">
        <w:rPr>
          <w:rFonts w:ascii="Times New Roman" w:hAnsi="Times New Roman" w:cs="Times New Roman"/>
          <w:sz w:val="28"/>
          <w:szCs w:val="28"/>
        </w:rPr>
        <w:t xml:space="preserve">, т.е. «область интереса», которую пользователь </w:t>
      </w:r>
      <w:proofErr w:type="gramStart"/>
      <w:r w:rsidR="004F36D3" w:rsidRPr="00661E2A">
        <w:rPr>
          <w:rFonts w:ascii="Times New Roman" w:hAnsi="Times New Roman" w:cs="Times New Roman"/>
          <w:sz w:val="28"/>
          <w:szCs w:val="28"/>
        </w:rPr>
        <w:t>выделил на изображении передаются</w:t>
      </w:r>
      <w:proofErr w:type="gramEnd"/>
      <w:r w:rsidR="004F36D3" w:rsidRPr="00661E2A">
        <w:rPr>
          <w:rFonts w:ascii="Times New Roman" w:hAnsi="Times New Roman" w:cs="Times New Roman"/>
          <w:sz w:val="28"/>
          <w:szCs w:val="28"/>
        </w:rPr>
        <w:t xml:space="preserve"> через узел свойств Изображение </w:t>
      </w:r>
      <w:r w:rsidR="004F36D3" w:rsidRPr="00661E2A">
        <w:rPr>
          <w:rFonts w:ascii="Times New Roman" w:hAnsi="Times New Roman" w:cs="Times New Roman"/>
          <w:sz w:val="28"/>
          <w:szCs w:val="28"/>
          <w:lang w:val="en-US"/>
        </w:rPr>
        <w:t>ROI</w:t>
      </w:r>
      <w:r w:rsidR="004F36D3" w:rsidRPr="00661E2A">
        <w:rPr>
          <w:rFonts w:ascii="Times New Roman" w:hAnsi="Times New Roman" w:cs="Times New Roman"/>
          <w:sz w:val="28"/>
          <w:szCs w:val="28"/>
        </w:rPr>
        <w:t xml:space="preserve">, подключаются к входу </w:t>
      </w:r>
      <w:r w:rsidR="004F36D3" w:rsidRPr="00661E2A">
        <w:rPr>
          <w:rFonts w:ascii="Times New Roman" w:hAnsi="Times New Roman" w:cs="Times New Roman"/>
          <w:sz w:val="28"/>
          <w:szCs w:val="28"/>
          <w:lang w:val="en-US"/>
        </w:rPr>
        <w:t>ROI</w:t>
      </w:r>
      <w:r w:rsidR="004F36D3" w:rsidRPr="00661E2A">
        <w:rPr>
          <w:rFonts w:ascii="Times New Roman" w:hAnsi="Times New Roman" w:cs="Times New Roman"/>
          <w:sz w:val="28"/>
          <w:szCs w:val="28"/>
        </w:rPr>
        <w:t xml:space="preserve"> </w:t>
      </w:r>
      <w:r w:rsidR="004F36D3" w:rsidRPr="00661E2A">
        <w:rPr>
          <w:rFonts w:ascii="Times New Roman" w:hAnsi="Times New Roman" w:cs="Times New Roman"/>
          <w:sz w:val="28"/>
          <w:szCs w:val="28"/>
          <w:lang w:val="en-US"/>
        </w:rPr>
        <w:t>Descriptor</w:t>
      </w:r>
      <w:r w:rsidR="004F36D3" w:rsidRPr="00661E2A">
        <w:rPr>
          <w:rFonts w:ascii="Times New Roman" w:hAnsi="Times New Roman" w:cs="Times New Roman"/>
          <w:sz w:val="28"/>
          <w:szCs w:val="28"/>
        </w:rPr>
        <w:t xml:space="preserve">. </w:t>
      </w:r>
      <w:r w:rsidR="00661E2A"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Входы </w:t>
      </w:r>
      <w:r w:rsidR="00661E2A" w:rsidRPr="00661E2A">
        <w:rPr>
          <w:rFonts w:ascii="Times New Roman" w:hAnsi="Times New Roman" w:cs="Times New Roman"/>
          <w:color w:val="212121"/>
          <w:sz w:val="28"/>
          <w:szCs w:val="28"/>
          <w:lang w:val="en-US"/>
        </w:rPr>
        <w:t>Edge</w:t>
      </w:r>
      <w:r w:rsidR="00661E2A"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661E2A" w:rsidRPr="00661E2A">
        <w:rPr>
          <w:rFonts w:ascii="Times New Roman" w:hAnsi="Times New Roman" w:cs="Times New Roman"/>
          <w:color w:val="212121"/>
          <w:sz w:val="28"/>
          <w:szCs w:val="28"/>
          <w:lang w:val="en-US"/>
        </w:rPr>
        <w:t>Options</w:t>
      </w:r>
      <w:r w:rsidR="004F36D3"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 задают параметры, которые используются для вычисления информации о градие</w:t>
      </w:r>
      <w:r w:rsidR="00661E2A">
        <w:rPr>
          <w:rFonts w:ascii="Times New Roman" w:hAnsi="Times New Roman" w:cs="Times New Roman"/>
          <w:color w:val="212121"/>
          <w:sz w:val="28"/>
          <w:szCs w:val="28"/>
        </w:rPr>
        <w:t>нте кромок и обнаружения кромок</w:t>
      </w:r>
      <w:r w:rsidR="00661E2A"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. </w:t>
      </w:r>
      <w:r w:rsidR="00661E2A">
        <w:rPr>
          <w:rFonts w:ascii="Times New Roman" w:hAnsi="Times New Roman" w:cs="Times New Roman"/>
          <w:color w:val="212121"/>
          <w:sz w:val="28"/>
          <w:szCs w:val="28"/>
        </w:rPr>
        <w:t xml:space="preserve">Значения всех величин соответствуют значениям по умолчанию и задаются кластером, создаваемым автоматически. Для Входа </w:t>
      </w:r>
      <w:r w:rsidR="00661E2A">
        <w:rPr>
          <w:rFonts w:ascii="Times New Roman" w:hAnsi="Times New Roman" w:cs="Times New Roman"/>
          <w:color w:val="212121"/>
          <w:sz w:val="28"/>
          <w:szCs w:val="28"/>
          <w:lang w:val="en-US"/>
        </w:rPr>
        <w:t>Line</w:t>
      </w:r>
      <w:r w:rsidR="00661E2A"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661E2A">
        <w:rPr>
          <w:rFonts w:ascii="Times New Roman" w:hAnsi="Times New Roman" w:cs="Times New Roman"/>
          <w:color w:val="212121"/>
          <w:sz w:val="28"/>
          <w:szCs w:val="28"/>
          <w:lang w:val="en-US"/>
        </w:rPr>
        <w:t>Options</w:t>
      </w:r>
      <w:r w:rsidR="00661E2A">
        <w:rPr>
          <w:rFonts w:ascii="Times New Roman" w:hAnsi="Times New Roman" w:cs="Times New Roman"/>
          <w:color w:val="212121"/>
          <w:sz w:val="28"/>
          <w:szCs w:val="28"/>
        </w:rPr>
        <w:t xml:space="preserve">, который задает параметры, используемые для определения прямых линий, используется аналогичный метод. Отличия двух функций заключается в том, что для первой на вход </w:t>
      </w:r>
      <w:r w:rsidR="00661E2A">
        <w:rPr>
          <w:rFonts w:ascii="Times New Roman" w:hAnsi="Times New Roman" w:cs="Times New Roman"/>
          <w:color w:val="212121"/>
          <w:sz w:val="28"/>
          <w:szCs w:val="28"/>
          <w:lang w:val="en-US"/>
        </w:rPr>
        <w:t>Search</w:t>
      </w:r>
      <w:r w:rsidR="00661E2A"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661E2A">
        <w:rPr>
          <w:rFonts w:ascii="Times New Roman" w:hAnsi="Times New Roman" w:cs="Times New Roman"/>
          <w:color w:val="212121"/>
          <w:sz w:val="28"/>
          <w:szCs w:val="28"/>
          <w:lang w:val="en-US"/>
        </w:rPr>
        <w:t>Direction</w:t>
      </w:r>
      <w:r w:rsidR="00661E2A"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661E2A">
        <w:rPr>
          <w:rFonts w:ascii="Times New Roman" w:hAnsi="Times New Roman" w:cs="Times New Roman"/>
          <w:color w:val="212121"/>
          <w:sz w:val="28"/>
          <w:szCs w:val="28"/>
        </w:rPr>
        <w:t xml:space="preserve">подается </w:t>
      </w:r>
      <w:r w:rsidR="002C1135">
        <w:rPr>
          <w:rFonts w:ascii="Times New Roman" w:hAnsi="Times New Roman" w:cs="Times New Roman"/>
          <w:color w:val="212121"/>
          <w:sz w:val="28"/>
          <w:szCs w:val="28"/>
        </w:rPr>
        <w:lastRenderedPageBreak/>
        <w:t xml:space="preserve">значение </w:t>
      </w:r>
      <w:r w:rsidR="002C1135">
        <w:rPr>
          <w:rFonts w:ascii="Times New Roman" w:hAnsi="Times New Roman" w:cs="Times New Roman"/>
          <w:color w:val="212121"/>
          <w:sz w:val="28"/>
          <w:szCs w:val="28"/>
          <w:lang w:val="en-US"/>
        </w:rPr>
        <w:t>Left</w:t>
      </w:r>
      <w:r w:rsidR="002C1135"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2C1135">
        <w:rPr>
          <w:rFonts w:ascii="Times New Roman" w:hAnsi="Times New Roman" w:cs="Times New Roman"/>
          <w:color w:val="212121"/>
          <w:sz w:val="28"/>
          <w:szCs w:val="28"/>
          <w:lang w:val="en-US"/>
        </w:rPr>
        <w:t>to</w:t>
      </w:r>
      <w:r w:rsidR="002C1135"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2C1135">
        <w:rPr>
          <w:rFonts w:ascii="Times New Roman" w:hAnsi="Times New Roman" w:cs="Times New Roman"/>
          <w:color w:val="212121"/>
          <w:sz w:val="28"/>
          <w:szCs w:val="28"/>
          <w:lang w:val="en-US"/>
        </w:rPr>
        <w:t>Right</w:t>
      </w:r>
      <w:r w:rsidR="002C1135"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, </w:t>
      </w:r>
      <w:r w:rsidR="002C1135">
        <w:rPr>
          <w:rFonts w:ascii="Times New Roman" w:hAnsi="Times New Roman" w:cs="Times New Roman"/>
          <w:color w:val="212121"/>
          <w:sz w:val="28"/>
          <w:szCs w:val="28"/>
        </w:rPr>
        <w:t xml:space="preserve">а для второго </w:t>
      </w:r>
      <w:r w:rsidR="002C1135">
        <w:rPr>
          <w:rFonts w:ascii="Times New Roman" w:hAnsi="Times New Roman" w:cs="Times New Roman"/>
          <w:color w:val="212121"/>
          <w:sz w:val="28"/>
          <w:szCs w:val="28"/>
          <w:lang w:val="en-US"/>
        </w:rPr>
        <w:t>Right</w:t>
      </w:r>
      <w:r w:rsidR="002C1135"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2C1135">
        <w:rPr>
          <w:rFonts w:ascii="Times New Roman" w:hAnsi="Times New Roman" w:cs="Times New Roman"/>
          <w:color w:val="212121"/>
          <w:sz w:val="28"/>
          <w:szCs w:val="28"/>
          <w:lang w:val="en-US"/>
        </w:rPr>
        <w:t>to</w:t>
      </w:r>
      <w:r w:rsidR="002C1135"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2C1135">
        <w:rPr>
          <w:rFonts w:ascii="Times New Roman" w:hAnsi="Times New Roman" w:cs="Times New Roman"/>
          <w:color w:val="212121"/>
          <w:sz w:val="28"/>
          <w:szCs w:val="28"/>
          <w:lang w:val="en-US"/>
        </w:rPr>
        <w:t>Left</w:t>
      </w:r>
      <w:r w:rsidR="002C1135" w:rsidRPr="002C1135">
        <w:rPr>
          <w:rFonts w:ascii="Times New Roman" w:hAnsi="Times New Roman" w:cs="Times New Roman"/>
          <w:color w:val="212121"/>
          <w:sz w:val="28"/>
          <w:szCs w:val="28"/>
        </w:rPr>
        <w:t>.</w:t>
      </w:r>
      <w:r w:rsidR="002C1135">
        <w:rPr>
          <w:rFonts w:ascii="Times New Roman" w:hAnsi="Times New Roman" w:cs="Times New Roman"/>
          <w:color w:val="212121"/>
          <w:sz w:val="28"/>
          <w:szCs w:val="28"/>
        </w:rPr>
        <w:t xml:space="preserve"> Это позволяет вычислить границы острия гвоздя на изображении. Полученная информация о гранях, выводится через выходы </w:t>
      </w:r>
      <w:r w:rsidR="002C1135">
        <w:rPr>
          <w:rFonts w:ascii="Times New Roman" w:hAnsi="Times New Roman" w:cs="Times New Roman"/>
          <w:color w:val="212121"/>
          <w:sz w:val="28"/>
          <w:szCs w:val="28"/>
          <w:lang w:val="en-US"/>
        </w:rPr>
        <w:t>Straight</w:t>
      </w:r>
      <w:r w:rsidR="002C1135"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2C1135">
        <w:rPr>
          <w:rFonts w:ascii="Times New Roman" w:hAnsi="Times New Roman" w:cs="Times New Roman"/>
          <w:color w:val="212121"/>
          <w:sz w:val="28"/>
          <w:szCs w:val="28"/>
          <w:lang w:val="en-US"/>
        </w:rPr>
        <w:t>Edges</w:t>
      </w:r>
      <w:r w:rsidR="002C1135"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2C1135">
        <w:rPr>
          <w:rFonts w:ascii="Times New Roman" w:hAnsi="Times New Roman" w:cs="Times New Roman"/>
          <w:color w:val="212121"/>
          <w:sz w:val="28"/>
          <w:szCs w:val="28"/>
        </w:rPr>
        <w:t>и представляет собой кластеры.</w:t>
      </w:r>
      <w:r w:rsidRPr="00613A88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</w:p>
    <w:p w:rsidR="008A2520" w:rsidRPr="00CA450C" w:rsidRDefault="00613A88" w:rsidP="00613A88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ab/>
        <w:t>Функция</w:t>
      </w:r>
      <w:r w:rsidR="00CA450C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CA450C"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IMAQ</w:t>
      </w:r>
      <w:r w:rsidR="00CA450C"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="00CA450C"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Find</w:t>
      </w:r>
      <w:r w:rsidR="00CA450C"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="00CA450C"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Straight</w:t>
      </w:r>
      <w:r w:rsidR="00CA450C"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="00CA450C"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Edges</w:t>
      </w:r>
      <w:r w:rsidR="00CA450C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изображена на рисунке 7.</w:t>
      </w:r>
    </w:p>
    <w:p w:rsidR="00613A88" w:rsidRDefault="00613A88" w:rsidP="00613A88">
      <w:pPr>
        <w:pStyle w:val="HTML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noProof/>
        </w:rPr>
        <w:drawing>
          <wp:inline distT="0" distB="0" distL="0" distR="0" wp14:anchorId="02ACEE97" wp14:editId="0A96AB12">
            <wp:extent cx="3743325" cy="16764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50C" w:rsidRPr="00CA450C" w:rsidRDefault="00CA450C" w:rsidP="00613A88">
      <w:pPr>
        <w:pStyle w:val="HTML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21212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>Рисунок</w:t>
      </w:r>
      <w:r w:rsidRPr="00CA450C">
        <w:rPr>
          <w:rFonts w:ascii="Times New Roman" w:hAnsi="Times New Roman" w:cs="Times New Roman"/>
          <w:color w:val="212121"/>
          <w:sz w:val="28"/>
          <w:szCs w:val="28"/>
          <w:lang w:val="en-US"/>
        </w:rPr>
        <w:t xml:space="preserve"> 7 – </w:t>
      </w:r>
      <w:r>
        <w:rPr>
          <w:rFonts w:ascii="Times New Roman" w:hAnsi="Times New Roman" w:cs="Times New Roman"/>
          <w:color w:val="212121"/>
          <w:sz w:val="28"/>
          <w:szCs w:val="28"/>
        </w:rPr>
        <w:t>функция</w:t>
      </w:r>
      <w:r w:rsidRPr="00CA450C">
        <w:rPr>
          <w:rFonts w:ascii="Times New Roman" w:hAnsi="Times New Roman" w:cs="Times New Roman"/>
          <w:color w:val="212121"/>
          <w:sz w:val="28"/>
          <w:szCs w:val="28"/>
          <w:lang w:val="en-US"/>
        </w:rPr>
        <w:t xml:space="preserve"> </w:t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IMAQ</w:t>
      </w:r>
      <w:r w:rsidRPr="00CA450C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 xml:space="preserve"> </w:t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Find</w:t>
      </w:r>
      <w:r w:rsidRPr="00CA450C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 xml:space="preserve"> </w:t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Straight</w:t>
      </w:r>
      <w:r w:rsidRPr="00CA450C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 xml:space="preserve"> </w:t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Edges</w:t>
      </w:r>
    </w:p>
    <w:p w:rsidR="002C1135" w:rsidRDefault="002C1135" w:rsidP="002C1135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en-US"/>
        </w:rPr>
      </w:pPr>
      <w:r w:rsidRPr="00CA450C">
        <w:rPr>
          <w:rFonts w:ascii="Times New Roman" w:hAnsi="Times New Roman" w:cs="Times New Roman"/>
          <w:color w:val="212121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Для работы с полученными кластерами используется функция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Index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Array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Function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>,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которая в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озвращает элемент или </w:t>
      </w:r>
      <w:proofErr w:type="spellStart"/>
      <w:r w:rsidRPr="002C1135">
        <w:rPr>
          <w:rFonts w:ascii="Times New Roman" w:hAnsi="Times New Roman" w:cs="Times New Roman"/>
          <w:color w:val="212121"/>
          <w:sz w:val="28"/>
          <w:szCs w:val="28"/>
        </w:rPr>
        <w:t>подмассив</w:t>
      </w:r>
      <w:proofErr w:type="spellEnd"/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массива n-измерения по индексу.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При 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>подключении кластера к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этой функци</w:t>
      </w:r>
      <w:r>
        <w:rPr>
          <w:rFonts w:ascii="Times New Roman" w:hAnsi="Times New Roman" w:cs="Times New Roman"/>
          <w:color w:val="212121"/>
          <w:sz w:val="28"/>
          <w:szCs w:val="28"/>
        </w:rPr>
        <w:t>и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Index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Array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Function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автоматически изменяет размеры для отображения входных данных индекса для каждого измерения в массиве, который связывает с массивом n-измерения. На панели соединителей отображаются типы данных по умолчанию для этой полиморфной функции.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В данном случае индекс требуемого элемента задается 0.</w:t>
      </w:r>
      <w:r w:rsidR="008369B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</w:p>
    <w:p w:rsidR="002C1135" w:rsidRDefault="008369B0" w:rsidP="002C1135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ab/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Для того</w:t>
      </w:r>
      <w:proofErr w:type="gramStart"/>
      <w:r w:rsidRPr="008369B0">
        <w:rPr>
          <w:rFonts w:ascii="Times New Roman" w:hAnsi="Times New Roman" w:cs="Times New Roman"/>
          <w:color w:val="212121"/>
          <w:sz w:val="28"/>
          <w:szCs w:val="28"/>
        </w:rPr>
        <w:t>,</w:t>
      </w:r>
      <w:proofErr w:type="gramEnd"/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чтоб вычленить из массива данные о начальных и конечных координатах найденных отрезков и их угле наклона, используются функции </w:t>
      </w:r>
      <w:r w:rsidRPr="008369B0">
        <w:rPr>
          <w:rFonts w:ascii="Times New Roman" w:hAnsi="Times New Roman" w:cs="Times New Roman"/>
          <w:color w:val="212121"/>
          <w:sz w:val="28"/>
          <w:szCs w:val="28"/>
          <w:lang w:val="en-US"/>
        </w:rPr>
        <w:t>Unbundle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8369B0">
        <w:rPr>
          <w:rFonts w:ascii="Times New Roman" w:hAnsi="Times New Roman" w:cs="Times New Roman"/>
          <w:color w:val="212121"/>
          <w:sz w:val="28"/>
          <w:szCs w:val="28"/>
          <w:lang w:val="en-US"/>
        </w:rPr>
        <w:t>by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8369B0">
        <w:rPr>
          <w:rFonts w:ascii="Times New Roman" w:hAnsi="Times New Roman" w:cs="Times New Roman"/>
          <w:color w:val="212121"/>
          <w:sz w:val="28"/>
          <w:szCs w:val="28"/>
          <w:lang w:val="en-US"/>
        </w:rPr>
        <w:t>name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212121"/>
          <w:sz w:val="28"/>
          <w:szCs w:val="28"/>
        </w:rPr>
        <w:t>Эта функция в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озвращает элементы кластера, чьи имена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были 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указа</w:t>
      </w:r>
      <w:r>
        <w:rPr>
          <w:rFonts w:ascii="Times New Roman" w:hAnsi="Times New Roman" w:cs="Times New Roman"/>
          <w:color w:val="212121"/>
          <w:sz w:val="28"/>
          <w:szCs w:val="28"/>
        </w:rPr>
        <w:t>ны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212121"/>
          <w:sz w:val="28"/>
          <w:szCs w:val="28"/>
        </w:rPr>
        <w:t>Используя ее,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не нужно отслеживать порядок элементов в кластере. Эта функция не требует, чтобы количество элементов совпадало с числом в класте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ре. После подключения </w:t>
      </w:r>
      <w:proofErr w:type="gramStart"/>
      <w:r>
        <w:rPr>
          <w:rFonts w:ascii="Times New Roman" w:hAnsi="Times New Roman" w:cs="Times New Roman"/>
          <w:color w:val="212121"/>
          <w:sz w:val="28"/>
          <w:szCs w:val="28"/>
        </w:rPr>
        <w:t>кластера</w:t>
      </w:r>
      <w:proofErr w:type="gramEnd"/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>воз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мож</w:t>
      </w:r>
      <w:r>
        <w:rPr>
          <w:rFonts w:ascii="Times New Roman" w:hAnsi="Times New Roman" w:cs="Times New Roman"/>
          <w:color w:val="212121"/>
          <w:sz w:val="28"/>
          <w:szCs w:val="28"/>
        </w:rPr>
        <w:t>но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выбрать отдельный элемент из функции. На панели соединителей отображаются типы данных по умолчанию для этой полиморфной функции.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В дальнейшем будет использоваться значение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Angle</w:t>
      </w:r>
      <w:r w:rsidR="00F35949"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(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pixels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) –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значение угла наклона в градусах,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Point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1</w:t>
      </w:r>
      <w:r w:rsidR="00F35949"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(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Pixels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212121"/>
          <w:sz w:val="28"/>
          <w:szCs w:val="28"/>
        </w:rPr>
        <w:t>–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координаты начальной точки и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Point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2</w:t>
      </w:r>
      <w:r w:rsidR="00F35949"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(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Pixels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)</w:t>
      </w:r>
      <w:r w:rsidR="00F35949"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 – </w:t>
      </w:r>
      <w:r w:rsidR="00F35949">
        <w:rPr>
          <w:rFonts w:ascii="Times New Roman" w:hAnsi="Times New Roman" w:cs="Times New Roman"/>
          <w:color w:val="212121"/>
          <w:sz w:val="28"/>
          <w:szCs w:val="28"/>
        </w:rPr>
        <w:t xml:space="preserve">координаты конечной точки. Значение угла берется по модулю, а для координат функция </w:t>
      </w:r>
      <w:r w:rsidR="00F35949" w:rsidRPr="008369B0">
        <w:rPr>
          <w:rFonts w:ascii="Times New Roman" w:hAnsi="Times New Roman" w:cs="Times New Roman"/>
          <w:color w:val="212121"/>
          <w:sz w:val="28"/>
          <w:szCs w:val="28"/>
          <w:lang w:val="en-US"/>
        </w:rPr>
        <w:lastRenderedPageBreak/>
        <w:t>Unbundle</w:t>
      </w:r>
      <w:r w:rsidR="00F35949"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F35949" w:rsidRPr="008369B0">
        <w:rPr>
          <w:rFonts w:ascii="Times New Roman" w:hAnsi="Times New Roman" w:cs="Times New Roman"/>
          <w:color w:val="212121"/>
          <w:sz w:val="28"/>
          <w:szCs w:val="28"/>
          <w:lang w:val="en-US"/>
        </w:rPr>
        <w:t>by</w:t>
      </w:r>
      <w:r w:rsidR="00F35949"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F35949" w:rsidRPr="008369B0">
        <w:rPr>
          <w:rFonts w:ascii="Times New Roman" w:hAnsi="Times New Roman" w:cs="Times New Roman"/>
          <w:color w:val="212121"/>
          <w:sz w:val="28"/>
          <w:szCs w:val="28"/>
          <w:lang w:val="en-US"/>
        </w:rPr>
        <w:t>name</w:t>
      </w:r>
      <w:r w:rsidR="00F35949">
        <w:rPr>
          <w:rFonts w:ascii="Times New Roman" w:hAnsi="Times New Roman" w:cs="Times New Roman"/>
          <w:color w:val="212121"/>
          <w:sz w:val="28"/>
          <w:szCs w:val="28"/>
        </w:rPr>
        <w:t xml:space="preserve"> применяется повторно, для разделения на координаты по оси Х и оси </w:t>
      </w:r>
      <w:r w:rsidR="00F35949">
        <w:rPr>
          <w:rFonts w:ascii="Times New Roman" w:hAnsi="Times New Roman" w:cs="Times New Roman"/>
          <w:color w:val="212121"/>
          <w:sz w:val="28"/>
          <w:szCs w:val="28"/>
          <w:lang w:val="en-US"/>
        </w:rPr>
        <w:t>Y</w:t>
      </w:r>
      <w:r w:rsidR="00F35949">
        <w:rPr>
          <w:rFonts w:ascii="Times New Roman" w:hAnsi="Times New Roman" w:cs="Times New Roman"/>
          <w:color w:val="212121"/>
          <w:sz w:val="28"/>
          <w:szCs w:val="28"/>
        </w:rPr>
        <w:t>.</w:t>
      </w:r>
    </w:p>
    <w:p w:rsidR="00F35949" w:rsidRPr="002913ED" w:rsidRDefault="00F35949" w:rsidP="002C1135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ab/>
        <w:t xml:space="preserve">Для визуализации найденных линий используется функция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IMAQ</w:t>
      </w:r>
      <w:r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Overlay</w:t>
      </w:r>
      <w:r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Line</w:t>
      </w:r>
      <w:r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На вход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image</w:t>
      </w:r>
      <w:r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>которой подается локальная переменная «Изображение»</w:t>
      </w:r>
      <w:r w:rsidR="00396CF7">
        <w:rPr>
          <w:rFonts w:ascii="Times New Roman" w:hAnsi="Times New Roman" w:cs="Times New Roman"/>
          <w:color w:val="212121"/>
          <w:sz w:val="28"/>
          <w:szCs w:val="28"/>
        </w:rPr>
        <w:t xml:space="preserve">, выход </w:t>
      </w:r>
      <w:r w:rsidR="00396CF7">
        <w:rPr>
          <w:rFonts w:ascii="Times New Roman" w:hAnsi="Times New Roman" w:cs="Times New Roman"/>
          <w:color w:val="212121"/>
          <w:sz w:val="28"/>
          <w:szCs w:val="28"/>
          <w:lang w:val="en-US"/>
        </w:rPr>
        <w:t>image</w:t>
      </w:r>
      <w:r w:rsidR="00396CF7"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96CF7">
        <w:rPr>
          <w:rFonts w:ascii="Times New Roman" w:hAnsi="Times New Roman" w:cs="Times New Roman"/>
          <w:color w:val="212121"/>
          <w:sz w:val="28"/>
          <w:szCs w:val="28"/>
          <w:lang w:val="en-US"/>
        </w:rPr>
        <w:t>out</w:t>
      </w:r>
      <w:r w:rsidR="00396CF7"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96CF7">
        <w:rPr>
          <w:rFonts w:ascii="Times New Roman" w:hAnsi="Times New Roman" w:cs="Times New Roman"/>
          <w:color w:val="212121"/>
          <w:sz w:val="28"/>
          <w:szCs w:val="28"/>
        </w:rPr>
        <w:t xml:space="preserve">первой функции соединяется с входом </w:t>
      </w:r>
      <w:r w:rsidR="00396CF7">
        <w:rPr>
          <w:rFonts w:ascii="Times New Roman" w:hAnsi="Times New Roman" w:cs="Times New Roman"/>
          <w:color w:val="212121"/>
          <w:sz w:val="28"/>
          <w:szCs w:val="28"/>
          <w:lang w:val="en-US"/>
        </w:rPr>
        <w:t>image</w:t>
      </w:r>
      <w:r w:rsidR="00396CF7"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96CF7">
        <w:rPr>
          <w:rFonts w:ascii="Times New Roman" w:hAnsi="Times New Roman" w:cs="Times New Roman"/>
          <w:color w:val="212121"/>
          <w:sz w:val="28"/>
          <w:szCs w:val="28"/>
        </w:rPr>
        <w:t xml:space="preserve">второй, а с выхода второй идет запись в локальную переменную «Изображение». На входы </w:t>
      </w:r>
      <w:r w:rsidR="00396CF7">
        <w:rPr>
          <w:rFonts w:ascii="Times New Roman" w:hAnsi="Times New Roman" w:cs="Times New Roman"/>
          <w:color w:val="212121"/>
          <w:sz w:val="28"/>
          <w:szCs w:val="28"/>
          <w:lang w:val="en-US"/>
        </w:rPr>
        <w:t>Start</w:t>
      </w:r>
      <w:r w:rsidR="00396CF7"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96CF7">
        <w:rPr>
          <w:rFonts w:ascii="Times New Roman" w:hAnsi="Times New Roman" w:cs="Times New Roman"/>
          <w:color w:val="212121"/>
          <w:sz w:val="28"/>
          <w:szCs w:val="28"/>
          <w:lang w:val="en-US"/>
        </w:rPr>
        <w:t>Point</w:t>
      </w:r>
      <w:r w:rsidR="00396CF7"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96CF7">
        <w:rPr>
          <w:rFonts w:ascii="Times New Roman" w:hAnsi="Times New Roman" w:cs="Times New Roman"/>
          <w:color w:val="212121"/>
          <w:sz w:val="28"/>
          <w:szCs w:val="28"/>
        </w:rPr>
        <w:t xml:space="preserve">и </w:t>
      </w:r>
      <w:r w:rsidR="00396CF7">
        <w:rPr>
          <w:rFonts w:ascii="Times New Roman" w:hAnsi="Times New Roman" w:cs="Times New Roman"/>
          <w:color w:val="212121"/>
          <w:sz w:val="28"/>
          <w:szCs w:val="28"/>
          <w:lang w:val="en-US"/>
        </w:rPr>
        <w:t>End</w:t>
      </w:r>
      <w:r w:rsidR="00396CF7"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96CF7">
        <w:rPr>
          <w:rFonts w:ascii="Times New Roman" w:hAnsi="Times New Roman" w:cs="Times New Roman"/>
          <w:color w:val="212121"/>
          <w:sz w:val="28"/>
          <w:szCs w:val="28"/>
          <w:lang w:val="en-US"/>
        </w:rPr>
        <w:t>Point</w:t>
      </w:r>
      <w:r w:rsidR="00396CF7"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96CF7">
        <w:rPr>
          <w:rFonts w:ascii="Times New Roman" w:hAnsi="Times New Roman" w:cs="Times New Roman"/>
          <w:color w:val="212121"/>
          <w:sz w:val="28"/>
          <w:szCs w:val="28"/>
        </w:rPr>
        <w:t>выдаются координаты конечной и начальной точек для каждой прямой из массива описанного выше.</w:t>
      </w:r>
    </w:p>
    <w:p w:rsidR="00396CF7" w:rsidRPr="00396CF7" w:rsidRDefault="00396CF7" w:rsidP="002C1135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2913ED">
        <w:rPr>
          <w:rFonts w:ascii="Times New Roman" w:hAnsi="Times New Roman" w:cs="Times New Roman"/>
          <w:color w:val="212121"/>
          <w:sz w:val="28"/>
          <w:szCs w:val="28"/>
        </w:rPr>
        <w:tab/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Для нахождения площади острия гвоздя используется набор математических операторов, вычисления производятся по формуле </w:t>
      </w:r>
      <w:r w:rsidR="007E4FC8">
        <w:rPr>
          <w:rFonts w:ascii="Times New Roman" w:hAnsi="Times New Roman" w:cs="Times New Roman"/>
          <w:color w:val="212121"/>
          <w:sz w:val="28"/>
          <w:szCs w:val="28"/>
        </w:rPr>
        <w:t>(</w:t>
      </w:r>
      <w:r>
        <w:rPr>
          <w:rFonts w:ascii="Times New Roman" w:hAnsi="Times New Roman" w:cs="Times New Roman"/>
          <w:color w:val="212121"/>
          <w:sz w:val="28"/>
          <w:szCs w:val="28"/>
        </w:rPr>
        <w:t>1</w:t>
      </w:r>
      <w:r w:rsidR="007E4FC8">
        <w:rPr>
          <w:rFonts w:ascii="Times New Roman" w:hAnsi="Times New Roman" w:cs="Times New Roman"/>
          <w:color w:val="212121"/>
          <w:sz w:val="28"/>
          <w:szCs w:val="28"/>
        </w:rPr>
        <w:t>)</w:t>
      </w:r>
      <w:r>
        <w:rPr>
          <w:rFonts w:ascii="Times New Roman" w:hAnsi="Times New Roman" w:cs="Times New Roman"/>
          <w:color w:val="212121"/>
          <w:sz w:val="28"/>
          <w:szCs w:val="28"/>
        </w:rPr>
        <w:t>.</w:t>
      </w:r>
    </w:p>
    <w:p w:rsidR="00396CF7" w:rsidRDefault="00B85EA8" w:rsidP="00396CF7">
      <w:pPr>
        <w:pStyle w:val="HTML"/>
        <w:shd w:val="clear" w:color="auto" w:fill="FFFFFF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  <m:oMath>
        <m:func>
          <m:funcPr>
            <m:ctrlPr>
              <w:rPr>
                <w:rFonts w:ascii="Cambria Math" w:hAnsi="Cambria Math" w:cs="Times New Roman"/>
                <w:color w:val="212121"/>
                <w:sz w:val="28"/>
                <w:szCs w:val="28"/>
              </w:rPr>
            </m:ctrlPr>
          </m:funcPr>
          <m:fName>
            <m:r>
              <w:rPr>
                <w:rFonts w:ascii="Cambria Math" w:hAnsi="Cambria Math" w:cs="Times New Roman"/>
                <w:color w:val="212121"/>
                <w:sz w:val="28"/>
                <w:szCs w:val="28"/>
                <w:lang w:val="en-US"/>
              </w:rPr>
              <m:t>S</m:t>
            </m:r>
            <m:r>
              <w:rPr>
                <w:rFonts w:ascii="Cambria Math" w:hAnsi="Cambria Math" w:cs="Times New Roman"/>
                <w:color w:val="212121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212121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212121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color w:val="212121"/>
                    <w:sz w:val="28"/>
                    <w:szCs w:val="28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color w:val="212121"/>
                <w:sz w:val="28"/>
                <w:szCs w:val="28"/>
              </w:rPr>
              <m:t>sinγ</m:t>
            </m:r>
          </m:fName>
          <m:e>
            <m:r>
              <w:rPr>
                <w:rFonts w:ascii="Cambria Math" w:eastAsia="Cambria Math" w:hAnsi="Cambria Math" w:cs="Cambria Math"/>
                <w:color w:val="212121"/>
                <w:sz w:val="28"/>
                <w:szCs w:val="28"/>
              </w:rPr>
              <m:t>×a×b</m:t>
            </m:r>
          </m:e>
        </m:func>
      </m:oMath>
      <w:r w:rsidR="00396CF7" w:rsidRPr="002913ED">
        <w:rPr>
          <w:rFonts w:ascii="Times New Roman" w:hAnsi="Times New Roman" w:cs="Times New Roman"/>
          <w:color w:val="212121"/>
          <w:sz w:val="28"/>
          <w:szCs w:val="28"/>
        </w:rPr>
        <w:t xml:space="preserve">  (1)</w:t>
      </w:r>
    </w:p>
    <w:p w:rsidR="00396CF7" w:rsidRPr="002913ED" w:rsidRDefault="00396CF7" w:rsidP="003B2E09">
      <w:pPr>
        <w:pStyle w:val="HTML"/>
        <w:shd w:val="clear" w:color="auto" w:fill="FFFFFF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ab/>
        <w:t xml:space="preserve">Используемая </w:t>
      </w:r>
      <w:r w:rsidR="003B2E09">
        <w:rPr>
          <w:rFonts w:ascii="Times New Roman" w:hAnsi="Times New Roman" w:cs="Times New Roman"/>
          <w:color w:val="212121"/>
          <w:sz w:val="28"/>
          <w:szCs w:val="28"/>
        </w:rPr>
        <w:t xml:space="preserve">в пакете </w:t>
      </w:r>
      <w:proofErr w:type="spellStart"/>
      <w:r w:rsidR="003B2E09">
        <w:rPr>
          <w:rFonts w:ascii="Times New Roman" w:hAnsi="Times New Roman" w:cs="Times New Roman"/>
          <w:color w:val="212121"/>
          <w:sz w:val="28"/>
          <w:szCs w:val="28"/>
          <w:lang w:val="en-US"/>
        </w:rPr>
        <w:t>LabView</w:t>
      </w:r>
      <w:proofErr w:type="spellEnd"/>
      <w:r w:rsidR="003B2E09" w:rsidRPr="003B2E09">
        <w:rPr>
          <w:rFonts w:ascii="Times New Roman" w:hAnsi="Times New Roman" w:cs="Times New Roman"/>
          <w:color w:val="212121"/>
          <w:sz w:val="28"/>
          <w:szCs w:val="28"/>
        </w:rPr>
        <w:t xml:space="preserve"> 2017 </w:t>
      </w:r>
      <w:r w:rsidR="003B2E09">
        <w:rPr>
          <w:rFonts w:ascii="Times New Roman" w:hAnsi="Times New Roman" w:cs="Times New Roman"/>
          <w:color w:val="212121"/>
          <w:sz w:val="28"/>
          <w:szCs w:val="28"/>
        </w:rPr>
        <w:t xml:space="preserve">функция </w:t>
      </w:r>
      <w:r w:rsidR="003B2E09">
        <w:rPr>
          <w:rFonts w:ascii="Times New Roman" w:hAnsi="Times New Roman" w:cs="Times New Roman"/>
          <w:color w:val="212121"/>
          <w:sz w:val="28"/>
          <w:szCs w:val="28"/>
          <w:lang w:val="en-US"/>
        </w:rPr>
        <w:t>sin</w:t>
      </w:r>
      <w:r w:rsidR="003B2E09">
        <w:rPr>
          <w:rFonts w:ascii="Times New Roman" w:hAnsi="Times New Roman" w:cs="Times New Roman"/>
          <w:color w:val="212121"/>
          <w:sz w:val="28"/>
          <w:szCs w:val="28"/>
        </w:rPr>
        <w:t xml:space="preserve">, служащая для вычисления значения синуса угла, использует значение в радианах. Для перевода из градусов в радианы был использован </w:t>
      </w:r>
      <w:proofErr w:type="spellStart"/>
      <w:r w:rsidR="003B2E09">
        <w:rPr>
          <w:rFonts w:ascii="Times New Roman" w:hAnsi="Times New Roman" w:cs="Times New Roman"/>
          <w:color w:val="212121"/>
          <w:sz w:val="28"/>
          <w:szCs w:val="28"/>
        </w:rPr>
        <w:t>нод</w:t>
      </w:r>
      <w:proofErr w:type="spellEnd"/>
      <w:r w:rsidR="003B2E0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B2E09">
        <w:rPr>
          <w:rFonts w:ascii="Times New Roman" w:hAnsi="Times New Roman" w:cs="Times New Roman"/>
          <w:color w:val="212121"/>
          <w:sz w:val="28"/>
          <w:szCs w:val="28"/>
          <w:lang w:val="en-US"/>
        </w:rPr>
        <w:t>Degrees</w:t>
      </w:r>
      <w:r w:rsidR="003B2E09" w:rsidRPr="003B2E0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B2E09">
        <w:rPr>
          <w:rFonts w:ascii="Times New Roman" w:hAnsi="Times New Roman" w:cs="Times New Roman"/>
          <w:color w:val="212121"/>
          <w:sz w:val="28"/>
          <w:szCs w:val="28"/>
          <w:lang w:val="en-US"/>
        </w:rPr>
        <w:t>to</w:t>
      </w:r>
      <w:r w:rsidR="003B2E09" w:rsidRPr="003B2E0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B2E09">
        <w:rPr>
          <w:rFonts w:ascii="Times New Roman" w:hAnsi="Times New Roman" w:cs="Times New Roman"/>
          <w:color w:val="212121"/>
          <w:sz w:val="28"/>
          <w:szCs w:val="28"/>
          <w:lang w:val="en-US"/>
        </w:rPr>
        <w:t>radians</w:t>
      </w:r>
      <w:r w:rsidR="003B2E09" w:rsidRPr="003B2E09">
        <w:rPr>
          <w:rFonts w:ascii="Times New Roman" w:hAnsi="Times New Roman" w:cs="Times New Roman"/>
          <w:color w:val="212121"/>
          <w:sz w:val="28"/>
          <w:szCs w:val="28"/>
        </w:rPr>
        <w:t xml:space="preserve">. </w:t>
      </w:r>
    </w:p>
    <w:p w:rsidR="003B2E09" w:rsidRDefault="003B2E09" w:rsidP="003B2E09">
      <w:pPr>
        <w:pStyle w:val="HTML"/>
        <w:shd w:val="clear" w:color="auto" w:fill="FFFFFF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2913ED">
        <w:rPr>
          <w:rFonts w:ascii="Times New Roman" w:hAnsi="Times New Roman" w:cs="Times New Roman"/>
          <w:color w:val="212121"/>
          <w:sz w:val="28"/>
          <w:szCs w:val="28"/>
        </w:rPr>
        <w:tab/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Для нахождения длин отрезков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a</w:t>
      </w:r>
      <w:r w:rsidRPr="003B2E0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по координатам, использовалась формула </w:t>
      </w:r>
      <w:r w:rsidR="007E4FC8">
        <w:rPr>
          <w:rFonts w:ascii="Times New Roman" w:hAnsi="Times New Roman" w:cs="Times New Roman"/>
          <w:color w:val="212121"/>
          <w:sz w:val="28"/>
          <w:szCs w:val="28"/>
        </w:rPr>
        <w:t>(</w:t>
      </w:r>
      <w:r>
        <w:rPr>
          <w:rFonts w:ascii="Times New Roman" w:hAnsi="Times New Roman" w:cs="Times New Roman"/>
          <w:color w:val="212121"/>
          <w:sz w:val="28"/>
          <w:szCs w:val="28"/>
        </w:rPr>
        <w:t>2</w:t>
      </w:r>
      <w:r w:rsidR="007E4FC8">
        <w:rPr>
          <w:rFonts w:ascii="Times New Roman" w:hAnsi="Times New Roman" w:cs="Times New Roman"/>
          <w:color w:val="212121"/>
          <w:sz w:val="28"/>
          <w:szCs w:val="28"/>
        </w:rPr>
        <w:t>)</w:t>
      </w:r>
      <w:r>
        <w:rPr>
          <w:rFonts w:ascii="Times New Roman" w:hAnsi="Times New Roman" w:cs="Times New Roman"/>
          <w:color w:val="212121"/>
          <w:sz w:val="28"/>
          <w:szCs w:val="28"/>
        </w:rPr>
        <w:t>.</w:t>
      </w:r>
    </w:p>
    <w:p w:rsidR="003B2E09" w:rsidRPr="002913ED" w:rsidRDefault="003B2E09" w:rsidP="003B2E09">
      <w:pPr>
        <w:pStyle w:val="HTML"/>
        <w:shd w:val="clear" w:color="auto" w:fill="FFFFFF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  <m:oMath>
        <m:r>
          <w:rPr>
            <w:rFonts w:ascii="Cambria Math" w:hAnsi="Cambria Math" w:cs="Times New Roman"/>
            <w:color w:val="212121"/>
            <w:sz w:val="28"/>
            <w:szCs w:val="28"/>
          </w:rPr>
          <m:t xml:space="preserve">  </m:t>
        </m:r>
        <m:r>
          <w:rPr>
            <w:rFonts w:ascii="Cambria Math" w:hAnsi="Cambria Math" w:cs="Times New Roman"/>
            <w:color w:val="212121"/>
            <w:sz w:val="28"/>
            <w:szCs w:val="28"/>
            <w:lang w:val="en-US"/>
          </w:rPr>
          <m:t>a</m:t>
        </m:r>
        <m:r>
          <w:rPr>
            <w:rFonts w:ascii="Cambria Math" w:hAnsi="Cambria Math" w:cs="Times New Roman"/>
            <w:color w:val="212121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212121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color w:val="21212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212121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21212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212121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212121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21212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212121"/>
                        <w:sz w:val="28"/>
                        <w:szCs w:val="28"/>
                      </w:rPr>
                      <m:t>-x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212121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color w:val="212121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color w:val="21212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color w:val="212121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21212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212121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21212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212121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212121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21212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212121"/>
                        <w:sz w:val="28"/>
                        <w:szCs w:val="28"/>
                      </w:rPr>
                      <m:t>-y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212121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color w:val="212121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color w:val="212121"/>
                    <w:sz w:val="28"/>
                    <w:szCs w:val="28"/>
                  </w:rPr>
                  <m:t>2</m:t>
                </m:r>
              </m:sup>
            </m:sSup>
          </m:e>
        </m:rad>
      </m:oMath>
      <w:r w:rsidR="00821324" w:rsidRPr="002913ED">
        <w:rPr>
          <w:rFonts w:ascii="Times New Roman" w:hAnsi="Times New Roman" w:cs="Times New Roman"/>
          <w:color w:val="212121"/>
          <w:sz w:val="28"/>
          <w:szCs w:val="28"/>
        </w:rPr>
        <w:t xml:space="preserve"> (2)</w:t>
      </w:r>
    </w:p>
    <w:p w:rsidR="00821324" w:rsidRPr="00821324" w:rsidRDefault="00821324" w:rsidP="00821324">
      <w:pPr>
        <w:pStyle w:val="HTML"/>
        <w:shd w:val="clear" w:color="auto" w:fill="FFFFFF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2913ED">
        <w:rPr>
          <w:rFonts w:ascii="Times New Roman" w:hAnsi="Times New Roman" w:cs="Times New Roman"/>
          <w:color w:val="212121"/>
          <w:sz w:val="28"/>
          <w:szCs w:val="28"/>
        </w:rPr>
        <w:tab/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Полученный результат с помощью индикатора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Numeric</w:t>
      </w:r>
      <w:r w:rsidRPr="00821324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Indicator</w:t>
      </w:r>
      <w:r w:rsidRPr="00821324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>выводятся на фронтальную панель виртуального прибора, откуда могут быть считаны пользователем при нажатии на кнопку «Площадь острия»</w:t>
      </w:r>
    </w:p>
    <w:p w:rsidR="00821324" w:rsidRDefault="00E2094D" w:rsidP="008A2520">
      <w:pPr>
        <w:spacing w:after="0" w:line="360" w:lineRule="auto"/>
        <w:ind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tab/>
      </w:r>
      <w:r w:rsidR="00821324">
        <w:rPr>
          <w:rFonts w:ascii="Times New Roman" w:eastAsiaTheme="majorEastAsia" w:hAnsi="Times New Roman" w:cs="Times New Roman"/>
          <w:bCs/>
          <w:sz w:val="28"/>
          <w:szCs w:val="28"/>
        </w:rPr>
        <w:tab/>
      </w:r>
    </w:p>
    <w:p w:rsidR="00821324" w:rsidRDefault="00821324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br w:type="page"/>
      </w:r>
    </w:p>
    <w:p w:rsidR="00E2094D" w:rsidRPr="00E2094D" w:rsidRDefault="00E2094D" w:rsidP="008A2520">
      <w:pPr>
        <w:spacing w:after="0" w:line="360" w:lineRule="auto"/>
        <w:ind w:firstLine="360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E2094D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2.3</w:t>
      </w:r>
      <w:proofErr w:type="gramStart"/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Н</w:t>
      </w:r>
      <w:proofErr w:type="gramEnd"/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айти площадь выделенного прямоугольника </w:t>
      </w:r>
    </w:p>
    <w:p w:rsidR="00070199" w:rsidRPr="008A2520" w:rsidRDefault="00070199" w:rsidP="00821324">
      <w:pPr>
        <w:spacing w:after="0" w:line="360" w:lineRule="auto"/>
        <w:ind w:firstLine="708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BB18A9">
        <w:rPr>
          <w:rFonts w:ascii="Times New Roman" w:eastAsiaTheme="majorEastAsia" w:hAnsi="Times New Roman" w:cs="Times New Roman"/>
          <w:bCs/>
          <w:sz w:val="28"/>
          <w:szCs w:val="28"/>
        </w:rPr>
        <w:t>Структура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алгоритма, позволяющего найти площадь выделенного прямоугольного участка</w:t>
      </w:r>
      <w:r w:rsidR="00E2094D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гвоздя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, представлена на рисунке </w:t>
      </w:r>
      <w:r w:rsidR="00CA450C">
        <w:rPr>
          <w:rFonts w:ascii="Times New Roman" w:eastAsiaTheme="majorEastAsia" w:hAnsi="Times New Roman" w:cs="Times New Roman"/>
          <w:bCs/>
          <w:sz w:val="28"/>
          <w:szCs w:val="28"/>
        </w:rPr>
        <w:t>8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>.</w:t>
      </w:r>
    </w:p>
    <w:p w:rsidR="007D0E17" w:rsidRDefault="007D0E17" w:rsidP="007D0E17">
      <w:pPr>
        <w:spacing w:after="0" w:line="360" w:lineRule="auto"/>
        <w:ind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5567E23" wp14:editId="68082FA3">
            <wp:extent cx="5940425" cy="3378237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8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199" w:rsidRDefault="00070199" w:rsidP="00070199">
      <w:pPr>
        <w:spacing w:after="0" w:line="360" w:lineRule="auto"/>
        <w:ind w:firstLine="360"/>
        <w:jc w:val="center"/>
        <w:rPr>
          <w:rFonts w:ascii="Times New Roman" w:eastAsiaTheme="majorEastAsia" w:hAnsi="Times New Roman" w:cs="Times New Roman"/>
          <w:bCs/>
          <w:sz w:val="24"/>
          <w:szCs w:val="28"/>
        </w:rPr>
      </w:pPr>
      <w:r>
        <w:rPr>
          <w:rFonts w:ascii="Times New Roman" w:eastAsiaTheme="majorEastAsia" w:hAnsi="Times New Roman" w:cs="Times New Roman"/>
          <w:bCs/>
          <w:sz w:val="24"/>
          <w:szCs w:val="28"/>
        </w:rPr>
        <w:t xml:space="preserve">Рисунок </w:t>
      </w:r>
      <w:r w:rsidR="00CA450C">
        <w:rPr>
          <w:rFonts w:ascii="Times New Roman" w:eastAsiaTheme="majorEastAsia" w:hAnsi="Times New Roman" w:cs="Times New Roman"/>
          <w:bCs/>
          <w:sz w:val="24"/>
          <w:szCs w:val="28"/>
        </w:rPr>
        <w:t>8</w:t>
      </w:r>
      <w:r>
        <w:rPr>
          <w:rFonts w:ascii="Times New Roman" w:eastAsiaTheme="majorEastAsia" w:hAnsi="Times New Roman" w:cs="Times New Roman"/>
          <w:bCs/>
          <w:sz w:val="24"/>
          <w:szCs w:val="28"/>
        </w:rPr>
        <w:t xml:space="preserve"> – структура алгоритма «Площадь прямоугольного участка»</w:t>
      </w:r>
    </w:p>
    <w:p w:rsidR="00821324" w:rsidRDefault="00821324" w:rsidP="0082132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tab/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Принцип работы данного алгоритма 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>почти полностью аналогичен предыдущему пункту</w:t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: Локальная переменная «Изображение» загружает из оперативной памяти изображение и выводит его на экран. Основную роль играют 2 функции </w:t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IMAQ</w:t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Find</w:t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Straight</w:t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Edges</w:t>
      </w:r>
      <w:r w:rsidRPr="00661E2A">
        <w:rPr>
          <w:rFonts w:ascii="Times New Roman" w:eastAsiaTheme="majorEastAsia" w:hAnsi="Times New Roman" w:cs="Times New Roman"/>
          <w:bCs/>
          <w:sz w:val="28"/>
          <w:szCs w:val="28"/>
        </w:rPr>
        <w:t xml:space="preserve">, служащие для того, чтобы найти грани на изображении, в пределах определенной области интереса, заданной пользователем. </w:t>
      </w:r>
      <w:r w:rsidRPr="00661E2A">
        <w:rPr>
          <w:rFonts w:ascii="Times New Roman" w:hAnsi="Times New Roman" w:cs="Times New Roman"/>
          <w:sz w:val="28"/>
          <w:szCs w:val="28"/>
        </w:rPr>
        <w:t xml:space="preserve">Координаты области </w:t>
      </w:r>
      <w:r w:rsidRPr="00661E2A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661E2A">
        <w:rPr>
          <w:rFonts w:ascii="Times New Roman" w:hAnsi="Times New Roman" w:cs="Times New Roman"/>
          <w:sz w:val="28"/>
          <w:szCs w:val="28"/>
        </w:rPr>
        <w:t xml:space="preserve"> </w:t>
      </w:r>
      <w:r w:rsidRPr="00661E2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661E2A">
        <w:rPr>
          <w:rFonts w:ascii="Times New Roman" w:hAnsi="Times New Roman" w:cs="Times New Roman"/>
          <w:sz w:val="28"/>
          <w:szCs w:val="28"/>
        </w:rPr>
        <w:t xml:space="preserve"> </w:t>
      </w:r>
      <w:r w:rsidRPr="00661E2A">
        <w:rPr>
          <w:rFonts w:ascii="Times New Roman" w:hAnsi="Times New Roman" w:cs="Times New Roman"/>
          <w:sz w:val="28"/>
          <w:szCs w:val="28"/>
          <w:lang w:val="en-US"/>
        </w:rPr>
        <w:t>Interest</w:t>
      </w:r>
      <w:r w:rsidRPr="00661E2A">
        <w:rPr>
          <w:rFonts w:ascii="Times New Roman" w:hAnsi="Times New Roman" w:cs="Times New Roman"/>
          <w:sz w:val="28"/>
          <w:szCs w:val="28"/>
        </w:rPr>
        <w:t>, т.е. «область интереса», которую пользователь выделил на изображении</w:t>
      </w:r>
      <w:r w:rsidR="00D74B21">
        <w:rPr>
          <w:rFonts w:ascii="Times New Roman" w:hAnsi="Times New Roman" w:cs="Times New Roman"/>
          <w:sz w:val="28"/>
          <w:szCs w:val="28"/>
        </w:rPr>
        <w:t>,</w:t>
      </w:r>
      <w:r w:rsidRPr="00661E2A">
        <w:rPr>
          <w:rFonts w:ascii="Times New Roman" w:hAnsi="Times New Roman" w:cs="Times New Roman"/>
          <w:sz w:val="28"/>
          <w:szCs w:val="28"/>
        </w:rPr>
        <w:t xml:space="preserve"> передаются через узел свойств Изображение </w:t>
      </w:r>
      <w:r w:rsidRPr="00661E2A">
        <w:rPr>
          <w:rFonts w:ascii="Times New Roman" w:hAnsi="Times New Roman" w:cs="Times New Roman"/>
          <w:sz w:val="28"/>
          <w:szCs w:val="28"/>
          <w:lang w:val="en-US"/>
        </w:rPr>
        <w:t>ROI</w:t>
      </w:r>
      <w:r w:rsidRPr="00661E2A">
        <w:rPr>
          <w:rFonts w:ascii="Times New Roman" w:hAnsi="Times New Roman" w:cs="Times New Roman"/>
          <w:sz w:val="28"/>
          <w:szCs w:val="28"/>
        </w:rPr>
        <w:t xml:space="preserve">, подключаются к входу </w:t>
      </w:r>
      <w:r w:rsidRPr="00661E2A">
        <w:rPr>
          <w:rFonts w:ascii="Times New Roman" w:hAnsi="Times New Roman" w:cs="Times New Roman"/>
          <w:sz w:val="28"/>
          <w:szCs w:val="28"/>
          <w:lang w:val="en-US"/>
        </w:rPr>
        <w:t>ROI</w:t>
      </w:r>
      <w:r w:rsidRPr="00661E2A">
        <w:rPr>
          <w:rFonts w:ascii="Times New Roman" w:hAnsi="Times New Roman" w:cs="Times New Roman"/>
          <w:sz w:val="28"/>
          <w:szCs w:val="28"/>
        </w:rPr>
        <w:t xml:space="preserve"> </w:t>
      </w:r>
      <w:r w:rsidRPr="00661E2A">
        <w:rPr>
          <w:rFonts w:ascii="Times New Roman" w:hAnsi="Times New Roman" w:cs="Times New Roman"/>
          <w:sz w:val="28"/>
          <w:szCs w:val="28"/>
          <w:lang w:val="en-US"/>
        </w:rPr>
        <w:t>Descriptor</w:t>
      </w:r>
      <w:r w:rsidRPr="00661E2A">
        <w:rPr>
          <w:rFonts w:ascii="Times New Roman" w:hAnsi="Times New Roman" w:cs="Times New Roman"/>
          <w:sz w:val="28"/>
          <w:szCs w:val="28"/>
        </w:rPr>
        <w:t xml:space="preserve">. </w:t>
      </w:r>
      <w:r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Входы </w:t>
      </w:r>
      <w:r w:rsidRPr="00661E2A">
        <w:rPr>
          <w:rFonts w:ascii="Times New Roman" w:hAnsi="Times New Roman" w:cs="Times New Roman"/>
          <w:color w:val="212121"/>
          <w:sz w:val="28"/>
          <w:szCs w:val="28"/>
          <w:lang w:val="en-US"/>
        </w:rPr>
        <w:t>Edge</w:t>
      </w:r>
      <w:r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661E2A">
        <w:rPr>
          <w:rFonts w:ascii="Times New Roman" w:hAnsi="Times New Roman" w:cs="Times New Roman"/>
          <w:color w:val="212121"/>
          <w:sz w:val="28"/>
          <w:szCs w:val="28"/>
          <w:lang w:val="en-US"/>
        </w:rPr>
        <w:t>Options</w:t>
      </w:r>
      <w:r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 задают параметры, которые используются для вычисления информации о градие</w:t>
      </w:r>
      <w:r>
        <w:rPr>
          <w:rFonts w:ascii="Times New Roman" w:hAnsi="Times New Roman" w:cs="Times New Roman"/>
          <w:color w:val="212121"/>
          <w:sz w:val="28"/>
          <w:szCs w:val="28"/>
        </w:rPr>
        <w:t>нте кромок и обнаружения кромок</w:t>
      </w:r>
      <w:r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Значения всех величин соответствуют значениям по умолчанию и задаются кластером, создаваемым автоматически. Для Входа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Line</w:t>
      </w:r>
      <w:r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Options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, который задает параметры, используемые для определения прямых линий, используется аналогичный метод. Отличия двух функций заключается в том, что для первой на вход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Search</w:t>
      </w:r>
      <w:r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Direction</w:t>
      </w:r>
      <w:r w:rsidRPr="00661E2A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подается значение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Left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to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Right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а для второго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lastRenderedPageBreak/>
        <w:t>Right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to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Left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>.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Это позволяет вычислить границы острия гвоздя на изображении. Полученная информация о гранях, выводится через выходы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Straight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Edges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>и представляет собой кластеры.</w:t>
      </w:r>
    </w:p>
    <w:p w:rsidR="00821324" w:rsidRDefault="00821324" w:rsidP="0082132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ab/>
        <w:t xml:space="preserve">Для работы с полученными кластерами используется функция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Index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Array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Function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>,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которая в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озвращает элемент или </w:t>
      </w:r>
      <w:proofErr w:type="spellStart"/>
      <w:r w:rsidRPr="002C1135">
        <w:rPr>
          <w:rFonts w:ascii="Times New Roman" w:hAnsi="Times New Roman" w:cs="Times New Roman"/>
          <w:color w:val="212121"/>
          <w:sz w:val="28"/>
          <w:szCs w:val="28"/>
        </w:rPr>
        <w:t>подмассив</w:t>
      </w:r>
      <w:proofErr w:type="spellEnd"/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массива n-измерения по индексу.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При 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>подключении кластера к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этой функци</w:t>
      </w:r>
      <w:r>
        <w:rPr>
          <w:rFonts w:ascii="Times New Roman" w:hAnsi="Times New Roman" w:cs="Times New Roman"/>
          <w:color w:val="212121"/>
          <w:sz w:val="28"/>
          <w:szCs w:val="28"/>
        </w:rPr>
        <w:t>и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Index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Array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Function</w:t>
      </w:r>
      <w:r w:rsidRPr="002C1135">
        <w:rPr>
          <w:rFonts w:ascii="Times New Roman" w:hAnsi="Times New Roman" w:cs="Times New Roman"/>
          <w:color w:val="212121"/>
          <w:sz w:val="28"/>
          <w:szCs w:val="28"/>
        </w:rPr>
        <w:t xml:space="preserve"> автоматически изменяет размеры для отображения входных данных индекса для каждого измерения в массиве, который связывает с массивом n-измерения. На панели соединителей отображаются типы данных по умолчанию для этой полиморфной функции.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В данном случае индекс требуемого элемента задается 0. </w:t>
      </w:r>
    </w:p>
    <w:p w:rsidR="00821324" w:rsidRDefault="00821324" w:rsidP="0082132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ab/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Для того</w:t>
      </w:r>
      <w:proofErr w:type="gramStart"/>
      <w:r w:rsidRPr="008369B0">
        <w:rPr>
          <w:rFonts w:ascii="Times New Roman" w:hAnsi="Times New Roman" w:cs="Times New Roman"/>
          <w:color w:val="212121"/>
          <w:sz w:val="28"/>
          <w:szCs w:val="28"/>
        </w:rPr>
        <w:t>,</w:t>
      </w:r>
      <w:proofErr w:type="gramEnd"/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чтоб вычленить из массива данные о начальных и конечных координатах найденных отрезков и их угле наклона, используются функции </w:t>
      </w:r>
      <w:r w:rsidRPr="008369B0">
        <w:rPr>
          <w:rFonts w:ascii="Times New Roman" w:hAnsi="Times New Roman" w:cs="Times New Roman"/>
          <w:color w:val="212121"/>
          <w:sz w:val="28"/>
          <w:szCs w:val="28"/>
          <w:lang w:val="en-US"/>
        </w:rPr>
        <w:t>Unbundle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8369B0">
        <w:rPr>
          <w:rFonts w:ascii="Times New Roman" w:hAnsi="Times New Roman" w:cs="Times New Roman"/>
          <w:color w:val="212121"/>
          <w:sz w:val="28"/>
          <w:szCs w:val="28"/>
          <w:lang w:val="en-US"/>
        </w:rPr>
        <w:t>by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8369B0">
        <w:rPr>
          <w:rFonts w:ascii="Times New Roman" w:hAnsi="Times New Roman" w:cs="Times New Roman"/>
          <w:color w:val="212121"/>
          <w:sz w:val="28"/>
          <w:szCs w:val="28"/>
          <w:lang w:val="en-US"/>
        </w:rPr>
        <w:t>name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212121"/>
          <w:sz w:val="28"/>
          <w:szCs w:val="28"/>
        </w:rPr>
        <w:t>Эта функция в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озвращает элементы кластера, чьи имена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были 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указа</w:t>
      </w:r>
      <w:r>
        <w:rPr>
          <w:rFonts w:ascii="Times New Roman" w:hAnsi="Times New Roman" w:cs="Times New Roman"/>
          <w:color w:val="212121"/>
          <w:sz w:val="28"/>
          <w:szCs w:val="28"/>
        </w:rPr>
        <w:t>ны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212121"/>
          <w:sz w:val="28"/>
          <w:szCs w:val="28"/>
        </w:rPr>
        <w:t>Используя ее,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не нужно отслеживать порядок элементов в кластере. Эта функция не требует, чтобы количество элементов совпадало с числом в класте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ре. После подключения </w:t>
      </w:r>
      <w:proofErr w:type="gramStart"/>
      <w:r>
        <w:rPr>
          <w:rFonts w:ascii="Times New Roman" w:hAnsi="Times New Roman" w:cs="Times New Roman"/>
          <w:color w:val="212121"/>
          <w:sz w:val="28"/>
          <w:szCs w:val="28"/>
        </w:rPr>
        <w:t>кластера</w:t>
      </w:r>
      <w:proofErr w:type="gramEnd"/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>воз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мож</w:t>
      </w:r>
      <w:r>
        <w:rPr>
          <w:rFonts w:ascii="Times New Roman" w:hAnsi="Times New Roman" w:cs="Times New Roman"/>
          <w:color w:val="212121"/>
          <w:sz w:val="28"/>
          <w:szCs w:val="28"/>
        </w:rPr>
        <w:t>но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выбрать отдельный элемент из функции. На панели соединителей отображаются типы данных по умолчанию для этой полиморфной функции.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В дальнейшем будет использоваться значение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Point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1</w:t>
      </w:r>
      <w:r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(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Pixels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212121"/>
          <w:sz w:val="28"/>
          <w:szCs w:val="28"/>
        </w:rPr>
        <w:t>–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координаты начальной точки и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Point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2</w:t>
      </w:r>
      <w:r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(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Pixels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>)</w:t>
      </w:r>
      <w:r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координаты конечной точки. Значение угла берется по модулю, а для координат функция </w:t>
      </w:r>
      <w:r w:rsidRPr="008369B0">
        <w:rPr>
          <w:rFonts w:ascii="Times New Roman" w:hAnsi="Times New Roman" w:cs="Times New Roman"/>
          <w:color w:val="212121"/>
          <w:sz w:val="28"/>
          <w:szCs w:val="28"/>
          <w:lang w:val="en-US"/>
        </w:rPr>
        <w:t>Unbundle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8369B0">
        <w:rPr>
          <w:rFonts w:ascii="Times New Roman" w:hAnsi="Times New Roman" w:cs="Times New Roman"/>
          <w:color w:val="212121"/>
          <w:sz w:val="28"/>
          <w:szCs w:val="28"/>
          <w:lang w:val="en-US"/>
        </w:rPr>
        <w:t>by</w:t>
      </w:r>
      <w:r w:rsidRPr="008369B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8369B0">
        <w:rPr>
          <w:rFonts w:ascii="Times New Roman" w:hAnsi="Times New Roman" w:cs="Times New Roman"/>
          <w:color w:val="212121"/>
          <w:sz w:val="28"/>
          <w:szCs w:val="28"/>
          <w:lang w:val="en-US"/>
        </w:rPr>
        <w:t>name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применяется повторно, для разделения на координаты по оси Х и оси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color w:val="212121"/>
          <w:sz w:val="28"/>
          <w:szCs w:val="28"/>
        </w:rPr>
        <w:t>.</w:t>
      </w:r>
    </w:p>
    <w:p w:rsidR="00821324" w:rsidRDefault="00821324" w:rsidP="0082132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ab/>
        <w:t xml:space="preserve">Для визуализации найденных линий используется функция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IMAQ</w:t>
      </w:r>
      <w:r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Overlay</w:t>
      </w:r>
      <w:r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Line</w:t>
      </w:r>
      <w:r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На вход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image</w:t>
      </w:r>
      <w:r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которой подается локальная переменная «Изображение», выход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image</w:t>
      </w:r>
      <w:r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out</w:t>
      </w:r>
      <w:r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первой функции соединяется с входом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image</w:t>
      </w:r>
      <w:r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второй, а с выхода второй идет запись в локальную переменную «Изображение». На входы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Start</w:t>
      </w:r>
      <w:r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Point</w:t>
      </w:r>
      <w:r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End</w:t>
      </w:r>
      <w:r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Point</w:t>
      </w:r>
      <w:r w:rsidRPr="00396CF7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>выдаются координаты конечной и начальной точек для каждой прямой из массива описанного выше.</w:t>
      </w:r>
    </w:p>
    <w:p w:rsidR="00CA450C" w:rsidRPr="00CA450C" w:rsidRDefault="00CA450C" w:rsidP="0082132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lastRenderedPageBreak/>
        <w:tab/>
        <w:t xml:space="preserve">Функция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IMAQ</w:t>
      </w:r>
      <w:r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Overlay</w:t>
      </w:r>
      <w:r w:rsidRPr="00F3594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Line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изображена на рисунке 9.</w:t>
      </w:r>
    </w:p>
    <w:p w:rsidR="007E4FC8" w:rsidRDefault="007E4FC8" w:rsidP="007E4FC8">
      <w:pPr>
        <w:pStyle w:val="HTML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noProof/>
        </w:rPr>
        <w:drawing>
          <wp:inline distT="0" distB="0" distL="0" distR="0" wp14:anchorId="2145D416" wp14:editId="2E6127BE">
            <wp:extent cx="2905125" cy="15049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50C" w:rsidRPr="00CA450C" w:rsidRDefault="00CA450C" w:rsidP="007E4FC8">
      <w:pPr>
        <w:pStyle w:val="HTML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212121"/>
          <w:sz w:val="24"/>
          <w:szCs w:val="28"/>
        </w:rPr>
      </w:pPr>
      <w:r w:rsidRPr="00CA450C">
        <w:rPr>
          <w:rFonts w:ascii="Times New Roman" w:hAnsi="Times New Roman" w:cs="Times New Roman"/>
          <w:color w:val="212121"/>
          <w:sz w:val="24"/>
          <w:szCs w:val="28"/>
        </w:rPr>
        <w:t xml:space="preserve">Рисунок 9 - </w:t>
      </w:r>
      <w:r w:rsidRPr="00CA450C">
        <w:rPr>
          <w:rFonts w:ascii="Times New Roman" w:hAnsi="Times New Roman" w:cs="Times New Roman"/>
          <w:color w:val="212121"/>
          <w:sz w:val="24"/>
          <w:szCs w:val="28"/>
          <w:lang w:val="en-US"/>
        </w:rPr>
        <w:t>IMAQ</w:t>
      </w:r>
      <w:r w:rsidRPr="00CA450C">
        <w:rPr>
          <w:rFonts w:ascii="Times New Roman" w:hAnsi="Times New Roman" w:cs="Times New Roman"/>
          <w:color w:val="212121"/>
          <w:sz w:val="24"/>
          <w:szCs w:val="28"/>
        </w:rPr>
        <w:t xml:space="preserve"> </w:t>
      </w:r>
      <w:r w:rsidRPr="00CA450C">
        <w:rPr>
          <w:rFonts w:ascii="Times New Roman" w:hAnsi="Times New Roman" w:cs="Times New Roman"/>
          <w:color w:val="212121"/>
          <w:sz w:val="24"/>
          <w:szCs w:val="28"/>
          <w:lang w:val="en-US"/>
        </w:rPr>
        <w:t>Overlay</w:t>
      </w:r>
      <w:r w:rsidRPr="00CA450C">
        <w:rPr>
          <w:rFonts w:ascii="Times New Roman" w:hAnsi="Times New Roman" w:cs="Times New Roman"/>
          <w:color w:val="212121"/>
          <w:sz w:val="24"/>
          <w:szCs w:val="28"/>
        </w:rPr>
        <w:t xml:space="preserve"> </w:t>
      </w:r>
      <w:r w:rsidRPr="00CA450C">
        <w:rPr>
          <w:rFonts w:ascii="Times New Roman" w:hAnsi="Times New Roman" w:cs="Times New Roman"/>
          <w:color w:val="212121"/>
          <w:sz w:val="24"/>
          <w:szCs w:val="28"/>
          <w:lang w:val="en-US"/>
        </w:rPr>
        <w:t>Line</w:t>
      </w:r>
    </w:p>
    <w:p w:rsidR="00821324" w:rsidRPr="00396CF7" w:rsidRDefault="007E4FC8" w:rsidP="00821324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ab/>
      </w:r>
      <w:r w:rsidR="00821324">
        <w:rPr>
          <w:rFonts w:ascii="Times New Roman" w:hAnsi="Times New Roman" w:cs="Times New Roman"/>
          <w:color w:val="212121"/>
          <w:sz w:val="28"/>
          <w:szCs w:val="28"/>
        </w:rPr>
        <w:t xml:space="preserve">Для нахождения площади острия гвоздя используется набор математических операторов, вычисления производятся по формуле </w:t>
      </w:r>
      <w:r>
        <w:rPr>
          <w:rFonts w:ascii="Times New Roman" w:hAnsi="Times New Roman" w:cs="Times New Roman"/>
          <w:color w:val="212121"/>
          <w:sz w:val="28"/>
          <w:szCs w:val="28"/>
        </w:rPr>
        <w:t>(3)</w:t>
      </w:r>
      <w:r w:rsidR="00821324">
        <w:rPr>
          <w:rFonts w:ascii="Times New Roman" w:hAnsi="Times New Roman" w:cs="Times New Roman"/>
          <w:color w:val="212121"/>
          <w:sz w:val="28"/>
          <w:szCs w:val="28"/>
        </w:rPr>
        <w:t>.</w:t>
      </w:r>
    </w:p>
    <w:p w:rsidR="00821324" w:rsidRDefault="00B85EA8" w:rsidP="00821324">
      <w:pPr>
        <w:pStyle w:val="HTML"/>
        <w:shd w:val="clear" w:color="auto" w:fill="FFFFFF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  <m:oMath>
        <m:func>
          <m:funcPr>
            <m:ctrlPr>
              <w:rPr>
                <w:rFonts w:ascii="Cambria Math" w:hAnsi="Cambria Math" w:cs="Times New Roman"/>
                <w:color w:val="212121"/>
                <w:sz w:val="28"/>
                <w:szCs w:val="28"/>
              </w:rPr>
            </m:ctrlPr>
          </m:funcPr>
          <m:fName>
            <m:r>
              <w:rPr>
                <w:rFonts w:ascii="Cambria Math" w:hAnsi="Cambria Math" w:cs="Times New Roman"/>
                <w:color w:val="212121"/>
                <w:sz w:val="28"/>
                <w:szCs w:val="28"/>
                <w:lang w:val="en-US"/>
              </w:rPr>
              <m:t>S</m:t>
            </m:r>
            <m:r>
              <w:rPr>
                <w:rFonts w:ascii="Cambria Math" w:hAnsi="Cambria Math" w:cs="Times New Roman"/>
                <w:color w:val="212121"/>
                <w:sz w:val="28"/>
                <w:szCs w:val="28"/>
              </w:rPr>
              <m:t>=</m:t>
            </m:r>
          </m:fName>
          <m:e>
            <m:r>
              <w:rPr>
                <w:rFonts w:ascii="Cambria Math" w:eastAsia="Cambria Math" w:hAnsi="Cambria Math" w:cs="Cambria Math"/>
                <w:color w:val="212121"/>
                <w:sz w:val="28"/>
                <w:szCs w:val="28"/>
              </w:rPr>
              <m:t>a×b</m:t>
            </m:r>
          </m:e>
        </m:func>
      </m:oMath>
      <w:r w:rsidR="00821324" w:rsidRPr="007E4FC8">
        <w:rPr>
          <w:rFonts w:ascii="Times New Roman" w:hAnsi="Times New Roman" w:cs="Times New Roman"/>
          <w:color w:val="212121"/>
          <w:sz w:val="28"/>
          <w:szCs w:val="28"/>
        </w:rPr>
        <w:t xml:space="preserve">  (</w:t>
      </w:r>
      <w:r w:rsidR="007E4FC8">
        <w:rPr>
          <w:rFonts w:ascii="Times New Roman" w:hAnsi="Times New Roman" w:cs="Times New Roman"/>
          <w:color w:val="212121"/>
          <w:sz w:val="28"/>
          <w:szCs w:val="28"/>
        </w:rPr>
        <w:t>3</w:t>
      </w:r>
      <w:r w:rsidR="00821324" w:rsidRPr="007E4FC8">
        <w:rPr>
          <w:rFonts w:ascii="Times New Roman" w:hAnsi="Times New Roman" w:cs="Times New Roman"/>
          <w:color w:val="212121"/>
          <w:sz w:val="28"/>
          <w:szCs w:val="28"/>
        </w:rPr>
        <w:t>)</w:t>
      </w:r>
    </w:p>
    <w:p w:rsidR="007E4FC8" w:rsidRDefault="007E4FC8" w:rsidP="007E4FC8">
      <w:pPr>
        <w:pStyle w:val="HTML"/>
        <w:shd w:val="clear" w:color="auto" w:fill="FFFFFF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ab/>
        <w:t xml:space="preserve">Для нахождения длин отрезков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a</w:t>
      </w:r>
      <w:r w:rsidRPr="003B2E09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по координатам, использовалась формула (2).</w:t>
      </w:r>
    </w:p>
    <w:p w:rsidR="007E4FC8" w:rsidRPr="00821324" w:rsidRDefault="007E4FC8" w:rsidP="007E4FC8">
      <w:pPr>
        <w:pStyle w:val="HTML"/>
        <w:shd w:val="clear" w:color="auto" w:fill="FFFFFF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7E4FC8">
        <w:rPr>
          <w:rFonts w:ascii="Times New Roman" w:hAnsi="Times New Roman" w:cs="Times New Roman"/>
          <w:color w:val="212121"/>
          <w:sz w:val="28"/>
          <w:szCs w:val="28"/>
        </w:rPr>
        <w:tab/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Полученный результат с помощью индикатора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Numeric</w:t>
      </w:r>
      <w:r w:rsidRPr="00821324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en-US"/>
        </w:rPr>
        <w:t>Indicator</w:t>
      </w:r>
      <w:r w:rsidRPr="00821324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выводятся на фронтальную панель виртуального прибора, откуда могут быть </w:t>
      </w:r>
      <w:proofErr w:type="gramStart"/>
      <w:r>
        <w:rPr>
          <w:rFonts w:ascii="Times New Roman" w:hAnsi="Times New Roman" w:cs="Times New Roman"/>
          <w:color w:val="212121"/>
          <w:sz w:val="28"/>
          <w:szCs w:val="28"/>
        </w:rPr>
        <w:t>считаны</w:t>
      </w:r>
      <w:proofErr w:type="gramEnd"/>
      <w:r>
        <w:rPr>
          <w:rFonts w:ascii="Times New Roman" w:hAnsi="Times New Roman" w:cs="Times New Roman"/>
          <w:color w:val="212121"/>
          <w:sz w:val="28"/>
          <w:szCs w:val="28"/>
        </w:rPr>
        <w:t xml:space="preserve"> пользователем при нажатии на кнопку «Площадь прямоугольного участка»</w:t>
      </w:r>
    </w:p>
    <w:p w:rsidR="007E4FC8" w:rsidRDefault="007E4FC8" w:rsidP="00821324">
      <w:pPr>
        <w:pStyle w:val="HTML"/>
        <w:shd w:val="clear" w:color="auto" w:fill="FFFFFF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</w:p>
    <w:p w:rsidR="00821324" w:rsidRDefault="00821324" w:rsidP="00070199">
      <w:pPr>
        <w:spacing w:after="0" w:line="360" w:lineRule="auto"/>
        <w:ind w:firstLine="360"/>
        <w:jc w:val="center"/>
        <w:rPr>
          <w:rFonts w:ascii="Times New Roman" w:eastAsiaTheme="majorEastAsia" w:hAnsi="Times New Roman" w:cs="Times New Roman"/>
          <w:bCs/>
          <w:sz w:val="24"/>
          <w:szCs w:val="28"/>
        </w:rPr>
      </w:pPr>
    </w:p>
    <w:p w:rsidR="00821324" w:rsidRDefault="00821324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br w:type="page"/>
      </w:r>
    </w:p>
    <w:p w:rsidR="00E2094D" w:rsidRPr="00E2094D" w:rsidRDefault="00E2094D" w:rsidP="00E2094D">
      <w:pPr>
        <w:spacing w:after="0" w:line="360" w:lineRule="auto"/>
        <w:ind w:firstLine="708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E2094D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2.4</w:t>
      </w:r>
      <w:proofErr w:type="gramStart"/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О</w:t>
      </w:r>
      <w:proofErr w:type="gramEnd"/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чистить изображение</w:t>
      </w:r>
    </w:p>
    <w:p w:rsidR="00070199" w:rsidRPr="00070199" w:rsidRDefault="00E2094D" w:rsidP="00070199">
      <w:pPr>
        <w:spacing w:after="0" w:line="360" w:lineRule="auto"/>
        <w:ind w:firstLine="360"/>
        <w:rPr>
          <w:rFonts w:ascii="Times New Roman" w:eastAsiaTheme="majorEastAsia" w:hAnsi="Times New Roman" w:cs="Times New Roman"/>
          <w:bCs/>
          <w:sz w:val="24"/>
          <w:szCs w:val="28"/>
        </w:rPr>
      </w:pPr>
      <w:r w:rsidRPr="00BB18A9">
        <w:rPr>
          <w:rFonts w:ascii="Times New Roman" w:eastAsiaTheme="majorEastAsia" w:hAnsi="Times New Roman" w:cs="Times New Roman"/>
          <w:bCs/>
          <w:sz w:val="28"/>
          <w:szCs w:val="28"/>
        </w:rPr>
        <w:t>Структура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алгоритма, позволяющего очистить изображение, представлена на рисунке </w:t>
      </w:r>
      <w:r w:rsidR="00CA450C">
        <w:rPr>
          <w:rFonts w:ascii="Times New Roman" w:eastAsiaTheme="majorEastAsia" w:hAnsi="Times New Roman" w:cs="Times New Roman"/>
          <w:bCs/>
          <w:sz w:val="28"/>
          <w:szCs w:val="28"/>
        </w:rPr>
        <w:t>10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>.</w:t>
      </w:r>
    </w:p>
    <w:p w:rsidR="007D0E17" w:rsidRDefault="007D0E17" w:rsidP="007D0E17">
      <w:pPr>
        <w:spacing w:after="0" w:line="360" w:lineRule="auto"/>
        <w:ind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7E707E8" wp14:editId="35A27831">
            <wp:extent cx="5940425" cy="3378237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8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199" w:rsidRDefault="00070199" w:rsidP="00070199">
      <w:pPr>
        <w:spacing w:after="0" w:line="360" w:lineRule="auto"/>
        <w:ind w:firstLine="360"/>
        <w:jc w:val="center"/>
        <w:rPr>
          <w:rFonts w:ascii="Times New Roman" w:eastAsiaTheme="majorEastAsia" w:hAnsi="Times New Roman" w:cs="Times New Roman"/>
          <w:bCs/>
          <w:sz w:val="24"/>
          <w:szCs w:val="28"/>
        </w:rPr>
      </w:pPr>
      <w:r>
        <w:rPr>
          <w:rFonts w:ascii="Times New Roman" w:eastAsiaTheme="majorEastAsia" w:hAnsi="Times New Roman" w:cs="Times New Roman"/>
          <w:bCs/>
          <w:sz w:val="24"/>
          <w:szCs w:val="28"/>
        </w:rPr>
        <w:t xml:space="preserve">Рисунок </w:t>
      </w:r>
      <w:r w:rsidR="00CA450C">
        <w:rPr>
          <w:rFonts w:ascii="Times New Roman" w:eastAsiaTheme="majorEastAsia" w:hAnsi="Times New Roman" w:cs="Times New Roman"/>
          <w:bCs/>
          <w:sz w:val="24"/>
          <w:szCs w:val="28"/>
        </w:rPr>
        <w:t>10</w:t>
      </w:r>
      <w:r>
        <w:rPr>
          <w:rFonts w:ascii="Times New Roman" w:eastAsiaTheme="majorEastAsia" w:hAnsi="Times New Roman" w:cs="Times New Roman"/>
          <w:bCs/>
          <w:sz w:val="24"/>
          <w:szCs w:val="28"/>
        </w:rPr>
        <w:t xml:space="preserve"> – структура алгоритма «Очистить»</w:t>
      </w:r>
    </w:p>
    <w:p w:rsidR="00E2094D" w:rsidRPr="00CA450C" w:rsidRDefault="00E2094D" w:rsidP="00E2094D">
      <w:pPr>
        <w:spacing w:after="0" w:line="360" w:lineRule="auto"/>
        <w:ind w:firstLine="708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E2094D">
        <w:rPr>
          <w:rFonts w:ascii="Times New Roman" w:eastAsiaTheme="majorEastAsia" w:hAnsi="Times New Roman" w:cs="Times New Roman"/>
          <w:bCs/>
          <w:sz w:val="28"/>
          <w:szCs w:val="28"/>
        </w:rPr>
        <w:t>Предст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авленный алгоритм работает следующим образом: Локальная переменная «Изображение» вызывает из оперативной памяти изображение, функция </w:t>
      </w:r>
      <w:r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IMAQ</w:t>
      </w:r>
      <w:r w:rsidRPr="00E2094D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Clear</w:t>
      </w:r>
      <w:r w:rsidRPr="00E2094D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Overlay</w:t>
      </w:r>
      <w:r w:rsidRPr="00E2094D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очищает изображение от любых изменений, внесенных пакетом </w:t>
      </w:r>
      <w:proofErr w:type="spellStart"/>
      <w:r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LabVIEW</w:t>
      </w:r>
      <w:proofErr w:type="spellEnd"/>
      <w:r w:rsidRPr="00E2094D">
        <w:rPr>
          <w:rFonts w:ascii="Times New Roman" w:eastAsiaTheme="majorEastAsia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После чего </w:t>
      </w:r>
      <w:r w:rsidR="004F36D3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полученное значение присваивается локальной переменной «Изображение», благодаря чему, на панель </w:t>
      </w:r>
      <w:r w:rsidR="004F36D3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Image</w:t>
      </w:r>
      <w:r w:rsidR="004F36D3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вновь выводится исходное изображение.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="00CA450C">
        <w:rPr>
          <w:rFonts w:ascii="Times New Roman" w:eastAsiaTheme="majorEastAsia" w:hAnsi="Times New Roman" w:cs="Times New Roman"/>
          <w:bCs/>
          <w:sz w:val="28"/>
          <w:szCs w:val="28"/>
        </w:rPr>
        <w:t xml:space="preserve">Функция </w:t>
      </w:r>
      <w:r w:rsidR="00CA450C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IMAQ</w:t>
      </w:r>
      <w:r w:rsidR="00CA450C" w:rsidRPr="00E2094D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="00CA450C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Clear</w:t>
      </w:r>
      <w:r w:rsidR="00CA450C" w:rsidRPr="00E2094D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="00CA450C">
        <w:rPr>
          <w:rFonts w:ascii="Times New Roman" w:eastAsiaTheme="majorEastAsia" w:hAnsi="Times New Roman" w:cs="Times New Roman"/>
          <w:bCs/>
          <w:sz w:val="28"/>
          <w:szCs w:val="28"/>
          <w:lang w:val="en-US"/>
        </w:rPr>
        <w:t>Overlay</w:t>
      </w:r>
      <w:r w:rsidR="00CA450C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изображена на рисунке 11.</w:t>
      </w:r>
    </w:p>
    <w:p w:rsidR="00CA450C" w:rsidRDefault="00CA450C" w:rsidP="00CA450C">
      <w:pPr>
        <w:spacing w:after="0" w:line="360" w:lineRule="auto"/>
        <w:ind w:firstLine="708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9DC8292" wp14:editId="55DA950A">
            <wp:extent cx="2847975" cy="11715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50C" w:rsidRPr="00CA450C" w:rsidRDefault="00CA450C" w:rsidP="00CA450C">
      <w:pPr>
        <w:spacing w:after="0" w:line="360" w:lineRule="auto"/>
        <w:ind w:left="708" w:firstLine="708"/>
        <w:jc w:val="center"/>
        <w:rPr>
          <w:rFonts w:ascii="Times New Roman" w:eastAsiaTheme="majorEastAsia" w:hAnsi="Times New Roman" w:cs="Times New Roman"/>
          <w:bCs/>
          <w:sz w:val="24"/>
          <w:szCs w:val="28"/>
        </w:rPr>
      </w:pPr>
      <w:r w:rsidRPr="00CA450C">
        <w:rPr>
          <w:rFonts w:ascii="Times New Roman" w:eastAsiaTheme="majorEastAsia" w:hAnsi="Times New Roman" w:cs="Times New Roman"/>
          <w:bCs/>
          <w:sz w:val="24"/>
          <w:szCs w:val="28"/>
        </w:rPr>
        <w:t xml:space="preserve">Рисунок 11- функция </w:t>
      </w:r>
      <w:r w:rsidRPr="00CA450C">
        <w:rPr>
          <w:rFonts w:ascii="Times New Roman" w:eastAsiaTheme="majorEastAsia" w:hAnsi="Times New Roman" w:cs="Times New Roman"/>
          <w:bCs/>
          <w:sz w:val="24"/>
          <w:szCs w:val="28"/>
          <w:lang w:val="en-US"/>
        </w:rPr>
        <w:t>IMAQ</w:t>
      </w:r>
      <w:r w:rsidRPr="00CA450C">
        <w:rPr>
          <w:rFonts w:ascii="Times New Roman" w:eastAsiaTheme="majorEastAsia" w:hAnsi="Times New Roman" w:cs="Times New Roman"/>
          <w:bCs/>
          <w:sz w:val="24"/>
          <w:szCs w:val="28"/>
        </w:rPr>
        <w:t xml:space="preserve"> </w:t>
      </w:r>
      <w:r w:rsidRPr="00CA450C">
        <w:rPr>
          <w:rFonts w:ascii="Times New Roman" w:eastAsiaTheme="majorEastAsia" w:hAnsi="Times New Roman" w:cs="Times New Roman"/>
          <w:bCs/>
          <w:sz w:val="24"/>
          <w:szCs w:val="28"/>
          <w:lang w:val="en-US"/>
        </w:rPr>
        <w:t>Clear</w:t>
      </w:r>
      <w:r w:rsidRPr="00CA450C">
        <w:rPr>
          <w:rFonts w:ascii="Times New Roman" w:eastAsiaTheme="majorEastAsia" w:hAnsi="Times New Roman" w:cs="Times New Roman"/>
          <w:bCs/>
          <w:sz w:val="24"/>
          <w:szCs w:val="28"/>
        </w:rPr>
        <w:t xml:space="preserve"> </w:t>
      </w:r>
      <w:r w:rsidRPr="00CA450C">
        <w:rPr>
          <w:rFonts w:ascii="Times New Roman" w:eastAsiaTheme="majorEastAsia" w:hAnsi="Times New Roman" w:cs="Times New Roman"/>
          <w:bCs/>
          <w:sz w:val="24"/>
          <w:szCs w:val="28"/>
          <w:lang w:val="en-US"/>
        </w:rPr>
        <w:t>Overlay</w:t>
      </w:r>
    </w:p>
    <w:p w:rsidR="00821324" w:rsidRDefault="00821324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br w:type="page"/>
      </w:r>
    </w:p>
    <w:p w:rsidR="003B2E09" w:rsidRPr="003B2E09" w:rsidRDefault="003B2E09" w:rsidP="003B2E09">
      <w:pPr>
        <w:spacing w:after="0" w:line="360" w:lineRule="auto"/>
        <w:ind w:firstLine="708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E2094D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2.5</w:t>
      </w:r>
      <w:proofErr w:type="gramStart"/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З</w:t>
      </w:r>
      <w:proofErr w:type="gramEnd"/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акрыть программу</w:t>
      </w:r>
    </w:p>
    <w:p w:rsidR="00E2094D" w:rsidRPr="00070199" w:rsidRDefault="00E2094D" w:rsidP="00E2094D">
      <w:pPr>
        <w:spacing w:after="0" w:line="360" w:lineRule="auto"/>
        <w:ind w:firstLine="708"/>
        <w:jc w:val="both"/>
        <w:rPr>
          <w:rFonts w:ascii="Times New Roman" w:eastAsiaTheme="majorEastAsia" w:hAnsi="Times New Roman" w:cs="Times New Roman"/>
          <w:bCs/>
          <w:sz w:val="24"/>
          <w:szCs w:val="28"/>
        </w:rPr>
      </w:pPr>
      <w:r w:rsidRPr="00BB18A9">
        <w:rPr>
          <w:rFonts w:ascii="Times New Roman" w:eastAsiaTheme="majorEastAsia" w:hAnsi="Times New Roman" w:cs="Times New Roman"/>
          <w:bCs/>
          <w:sz w:val="28"/>
          <w:szCs w:val="28"/>
        </w:rPr>
        <w:t>Структура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алгоритма, позволяющего очистить оперативную память и завершить программу, представлена на рисунке </w:t>
      </w:r>
      <w:r w:rsidR="00CA450C">
        <w:rPr>
          <w:rFonts w:ascii="Times New Roman" w:eastAsiaTheme="majorEastAsia" w:hAnsi="Times New Roman" w:cs="Times New Roman"/>
          <w:bCs/>
          <w:sz w:val="28"/>
          <w:szCs w:val="28"/>
        </w:rPr>
        <w:t>12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>.</w:t>
      </w:r>
    </w:p>
    <w:p w:rsidR="007D0E17" w:rsidRDefault="007D0E17" w:rsidP="007D0E17">
      <w:pPr>
        <w:spacing w:after="0" w:line="360" w:lineRule="auto"/>
        <w:ind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079E34E" wp14:editId="06B0BEFB">
            <wp:extent cx="5940425" cy="3378237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8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199" w:rsidRDefault="00070199" w:rsidP="00070199">
      <w:pPr>
        <w:spacing w:after="0" w:line="360" w:lineRule="auto"/>
        <w:ind w:firstLine="360"/>
        <w:jc w:val="center"/>
        <w:rPr>
          <w:rFonts w:ascii="Times New Roman" w:eastAsiaTheme="majorEastAsia" w:hAnsi="Times New Roman" w:cs="Times New Roman"/>
          <w:bCs/>
          <w:sz w:val="24"/>
          <w:szCs w:val="28"/>
        </w:rPr>
      </w:pPr>
      <w:r w:rsidRPr="00070199">
        <w:rPr>
          <w:rFonts w:ascii="Times New Roman" w:eastAsiaTheme="majorEastAsia" w:hAnsi="Times New Roman" w:cs="Times New Roman"/>
          <w:bCs/>
          <w:sz w:val="24"/>
          <w:szCs w:val="28"/>
        </w:rPr>
        <w:t xml:space="preserve">Рисунок </w:t>
      </w:r>
      <w:r w:rsidR="00CA450C">
        <w:rPr>
          <w:rFonts w:ascii="Times New Roman" w:eastAsiaTheme="majorEastAsia" w:hAnsi="Times New Roman" w:cs="Times New Roman"/>
          <w:bCs/>
          <w:sz w:val="24"/>
          <w:szCs w:val="28"/>
        </w:rPr>
        <w:t>12</w:t>
      </w:r>
      <w:r w:rsidRPr="00070199">
        <w:rPr>
          <w:rFonts w:ascii="Times New Roman" w:eastAsiaTheme="majorEastAsia" w:hAnsi="Times New Roman" w:cs="Times New Roman"/>
          <w:bCs/>
          <w:sz w:val="24"/>
          <w:szCs w:val="28"/>
        </w:rPr>
        <w:t xml:space="preserve"> – структура алгоритма «Выход»</w:t>
      </w:r>
    </w:p>
    <w:p w:rsidR="00070199" w:rsidRPr="00070199" w:rsidRDefault="00070199" w:rsidP="00070199">
      <w:pPr>
        <w:spacing w:after="0" w:line="360" w:lineRule="auto"/>
        <w:ind w:firstLine="36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070199">
        <w:rPr>
          <w:rFonts w:ascii="Times New Roman" w:hAnsi="Times New Roman" w:cs="Times New Roman"/>
          <w:sz w:val="28"/>
          <w:szCs w:val="28"/>
        </w:rPr>
        <w:t xml:space="preserve">В созданном обработчике событий расположена функция </w:t>
      </w:r>
      <w:r w:rsidRPr="00070199">
        <w:rPr>
          <w:rFonts w:ascii="Times New Roman" w:hAnsi="Times New Roman" w:cs="Times New Roman"/>
          <w:sz w:val="28"/>
          <w:szCs w:val="28"/>
          <w:lang w:val="en-US"/>
        </w:rPr>
        <w:t>IMAQ</w:t>
      </w:r>
      <w:r w:rsidRPr="00070199">
        <w:rPr>
          <w:rFonts w:ascii="Times New Roman" w:hAnsi="Times New Roman" w:cs="Times New Roman"/>
          <w:sz w:val="28"/>
          <w:szCs w:val="28"/>
        </w:rPr>
        <w:t xml:space="preserve"> </w:t>
      </w:r>
      <w:r w:rsidRPr="00070199">
        <w:rPr>
          <w:rFonts w:ascii="Times New Roman" w:hAnsi="Times New Roman" w:cs="Times New Roman"/>
          <w:sz w:val="28"/>
          <w:szCs w:val="28"/>
          <w:lang w:val="en-US"/>
        </w:rPr>
        <w:t>Dispose</w:t>
      </w:r>
      <w:r w:rsidRPr="00070199">
        <w:rPr>
          <w:rFonts w:ascii="Times New Roman" w:hAnsi="Times New Roman" w:cs="Times New Roman"/>
          <w:sz w:val="28"/>
          <w:szCs w:val="28"/>
        </w:rPr>
        <w:t xml:space="preserve">. Ее входному логическому параметру </w:t>
      </w:r>
      <w:r w:rsidRPr="00070199">
        <w:rPr>
          <w:rFonts w:ascii="Times New Roman" w:hAnsi="Times New Roman" w:cs="Times New Roman"/>
          <w:i/>
          <w:sz w:val="28"/>
          <w:szCs w:val="28"/>
          <w:lang w:val="en-US"/>
        </w:rPr>
        <w:t>All</w:t>
      </w:r>
      <w:r w:rsidRPr="0007019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0199">
        <w:rPr>
          <w:rFonts w:ascii="Times New Roman" w:hAnsi="Times New Roman" w:cs="Times New Roman"/>
          <w:i/>
          <w:sz w:val="28"/>
          <w:szCs w:val="28"/>
          <w:lang w:val="en-US"/>
        </w:rPr>
        <w:t>Images</w:t>
      </w:r>
      <w:r w:rsidRPr="00070199">
        <w:rPr>
          <w:rFonts w:ascii="Times New Roman" w:hAnsi="Times New Roman" w:cs="Times New Roman"/>
          <w:i/>
          <w:sz w:val="28"/>
          <w:szCs w:val="28"/>
        </w:rPr>
        <w:t>?</w:t>
      </w:r>
      <w:r w:rsidRPr="00070199">
        <w:rPr>
          <w:rFonts w:ascii="Times New Roman" w:hAnsi="Times New Roman" w:cs="Times New Roman"/>
          <w:sz w:val="28"/>
          <w:szCs w:val="28"/>
        </w:rPr>
        <w:t xml:space="preserve"> Задано значение </w:t>
      </w:r>
      <w:r w:rsidRPr="0007019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070199">
        <w:rPr>
          <w:rFonts w:ascii="Times New Roman" w:hAnsi="Times New Roman" w:cs="Times New Roman"/>
          <w:sz w:val="28"/>
          <w:szCs w:val="28"/>
        </w:rPr>
        <w:t xml:space="preserve"> (</w:t>
      </w:r>
      <w:r w:rsidRPr="00070199">
        <w:rPr>
          <w:rFonts w:ascii="Times New Roman" w:hAnsi="Times New Roman" w:cs="Times New Roman"/>
          <w:sz w:val="28"/>
          <w:szCs w:val="28"/>
          <w:lang w:val="en-US"/>
        </w:rPr>
        <w:t>true</w:t>
      </w:r>
      <w:r w:rsidRPr="00070199">
        <w:rPr>
          <w:rFonts w:ascii="Times New Roman" w:hAnsi="Times New Roman" w:cs="Times New Roman"/>
          <w:sz w:val="28"/>
          <w:szCs w:val="28"/>
        </w:rPr>
        <w:t xml:space="preserve">),  затем это значение подается на элемент завершения цикла </w:t>
      </w:r>
      <w:r w:rsidRPr="00070199">
        <w:rPr>
          <w:rFonts w:ascii="Times New Roman" w:hAnsi="Times New Roman" w:cs="Times New Roman"/>
          <w:sz w:val="28"/>
          <w:szCs w:val="28"/>
          <w:lang w:val="en-US"/>
        </w:rPr>
        <w:t>While</w:t>
      </w:r>
      <w:r w:rsidRPr="00070199">
        <w:rPr>
          <w:rFonts w:ascii="Times New Roman" w:hAnsi="Times New Roman" w:cs="Times New Roman"/>
          <w:sz w:val="28"/>
          <w:szCs w:val="28"/>
        </w:rPr>
        <w:t xml:space="preserve">. Функция </w:t>
      </w:r>
      <w:r w:rsidRPr="00070199">
        <w:rPr>
          <w:rFonts w:ascii="Times New Roman" w:hAnsi="Times New Roman" w:cs="Times New Roman"/>
          <w:sz w:val="28"/>
          <w:szCs w:val="28"/>
          <w:lang w:val="en-US"/>
        </w:rPr>
        <w:t>IMAQ</w:t>
      </w:r>
      <w:r w:rsidRPr="00070199">
        <w:rPr>
          <w:rFonts w:ascii="Times New Roman" w:hAnsi="Times New Roman" w:cs="Times New Roman"/>
          <w:sz w:val="28"/>
          <w:szCs w:val="28"/>
        </w:rPr>
        <w:t xml:space="preserve"> </w:t>
      </w:r>
      <w:r w:rsidRPr="00070199">
        <w:rPr>
          <w:rFonts w:ascii="Times New Roman" w:hAnsi="Times New Roman" w:cs="Times New Roman"/>
          <w:sz w:val="28"/>
          <w:szCs w:val="28"/>
          <w:lang w:val="en-US"/>
        </w:rPr>
        <w:t>Dispose</w:t>
      </w:r>
      <w:r w:rsidRPr="00070199">
        <w:rPr>
          <w:rFonts w:ascii="Times New Roman" w:hAnsi="Times New Roman" w:cs="Times New Roman"/>
          <w:sz w:val="28"/>
          <w:szCs w:val="28"/>
        </w:rPr>
        <w:t xml:space="preserve"> удаляет из оперативной памяти все изображения, загруженные виртуальным прибором, после чего виртуальный прибор завершает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18A9" w:rsidRPr="00E2094D" w:rsidRDefault="00BB18A9">
      <w:r>
        <w:br w:type="page"/>
      </w:r>
    </w:p>
    <w:p w:rsidR="00BB7DD9" w:rsidRDefault="00BB7DD9" w:rsidP="00BB18A9">
      <w:pPr>
        <w:pStyle w:val="1"/>
        <w:numPr>
          <w:ilvl w:val="0"/>
          <w:numId w:val="0"/>
        </w:numPr>
        <w:spacing w:before="0" w:line="360" w:lineRule="auto"/>
        <w:ind w:firstLine="360"/>
        <w:jc w:val="both"/>
      </w:pPr>
      <w:r>
        <w:lastRenderedPageBreak/>
        <w:t>Заключение</w:t>
      </w:r>
    </w:p>
    <w:p w:rsidR="0025177D" w:rsidRDefault="00BB7DD9" w:rsidP="00BB7DD9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</w:t>
      </w:r>
      <w:r w:rsidR="0025177D">
        <w:rPr>
          <w:rFonts w:ascii="Times New Roman" w:hAnsi="Times New Roman" w:cs="Times New Roman"/>
          <w:sz w:val="28"/>
        </w:rPr>
        <w:t xml:space="preserve">образом, в ходе выполнения данного курсового проекта, было доказано, что </w:t>
      </w:r>
      <w:r w:rsidRPr="00BB7DD9">
        <w:rPr>
          <w:rFonts w:ascii="Times New Roman" w:hAnsi="Times New Roman" w:cs="Times New Roman"/>
          <w:sz w:val="28"/>
        </w:rPr>
        <w:t xml:space="preserve">с помощью среды </w:t>
      </w:r>
      <w:proofErr w:type="spellStart"/>
      <w:r w:rsidRPr="00BB7DD9">
        <w:rPr>
          <w:rFonts w:ascii="Times New Roman" w:hAnsi="Times New Roman" w:cs="Times New Roman"/>
          <w:sz w:val="28"/>
          <w:lang w:val="en-US"/>
        </w:rPr>
        <w:t>LabVIEW</w:t>
      </w:r>
      <w:proofErr w:type="spellEnd"/>
      <w:r w:rsidRPr="00BB7DD9">
        <w:rPr>
          <w:rFonts w:ascii="Times New Roman" w:hAnsi="Times New Roman" w:cs="Times New Roman"/>
          <w:sz w:val="28"/>
        </w:rPr>
        <w:t xml:space="preserve"> и модуля </w:t>
      </w:r>
      <w:r w:rsidRPr="00BB7DD9">
        <w:rPr>
          <w:rFonts w:ascii="Times New Roman" w:hAnsi="Times New Roman" w:cs="Times New Roman"/>
          <w:sz w:val="28"/>
          <w:lang w:val="en-US"/>
        </w:rPr>
        <w:t>Vision</w:t>
      </w:r>
      <w:r w:rsidRPr="00BB7DD9">
        <w:rPr>
          <w:rFonts w:ascii="Times New Roman" w:hAnsi="Times New Roman" w:cs="Times New Roman"/>
          <w:sz w:val="28"/>
        </w:rPr>
        <w:t xml:space="preserve"> </w:t>
      </w:r>
      <w:r w:rsidRPr="00BB7DD9">
        <w:rPr>
          <w:rFonts w:ascii="Times New Roman" w:hAnsi="Times New Roman" w:cs="Times New Roman"/>
          <w:sz w:val="28"/>
          <w:lang w:val="en-US"/>
        </w:rPr>
        <w:t>Development</w:t>
      </w:r>
      <w:r w:rsidRPr="00BB7DD9">
        <w:rPr>
          <w:rFonts w:ascii="Times New Roman" w:hAnsi="Times New Roman" w:cs="Times New Roman"/>
          <w:sz w:val="28"/>
        </w:rPr>
        <w:t xml:space="preserve"> можно эффективно решать широкий круг задач по обработке изображений и компьютерному зрению</w:t>
      </w:r>
      <w:r w:rsidR="0025177D">
        <w:rPr>
          <w:rFonts w:ascii="Times New Roman" w:hAnsi="Times New Roman" w:cs="Times New Roman"/>
          <w:sz w:val="28"/>
        </w:rPr>
        <w:t xml:space="preserve">. В частности, возможно использование машинного зрения </w:t>
      </w:r>
      <w:proofErr w:type="gramStart"/>
      <w:r w:rsidR="0025177D">
        <w:rPr>
          <w:rFonts w:ascii="Times New Roman" w:hAnsi="Times New Roman" w:cs="Times New Roman"/>
          <w:sz w:val="28"/>
        </w:rPr>
        <w:t>при</w:t>
      </w:r>
      <w:proofErr w:type="gramEnd"/>
      <w:r w:rsidR="0025177D">
        <w:rPr>
          <w:rFonts w:ascii="Times New Roman" w:hAnsi="Times New Roman" w:cs="Times New Roman"/>
          <w:sz w:val="28"/>
        </w:rPr>
        <w:t xml:space="preserve"> проведения входного или выходного контроля заданных параметров объекта.</w:t>
      </w:r>
    </w:p>
    <w:p w:rsidR="00BB7DD9" w:rsidRPr="0025177D" w:rsidRDefault="0025177D" w:rsidP="0025177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4A602D" w:rsidRDefault="004A602D" w:rsidP="004A602D">
      <w:pPr>
        <w:pStyle w:val="1"/>
        <w:numPr>
          <w:ilvl w:val="0"/>
          <w:numId w:val="0"/>
        </w:numPr>
        <w:spacing w:before="0" w:line="360" w:lineRule="auto"/>
        <w:ind w:left="360"/>
        <w:jc w:val="both"/>
      </w:pPr>
      <w:r>
        <w:lastRenderedPageBreak/>
        <w:t>СПИСОК ИСПОЛЬЗОВАННЫХ ИСТОЧНИКОВ</w:t>
      </w:r>
      <w:bookmarkEnd w:id="3"/>
    </w:p>
    <w:p w:rsidR="004A602D" w:rsidRPr="00D13514" w:rsidRDefault="004A602D" w:rsidP="004A602D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31D20">
        <w:rPr>
          <w:rFonts w:ascii="Times New Roman" w:hAnsi="Times New Roman"/>
          <w:i/>
          <w:sz w:val="28"/>
          <w:szCs w:val="28"/>
        </w:rPr>
        <w:t>Фу К</w:t>
      </w:r>
      <w:r w:rsidRPr="00D13514">
        <w:rPr>
          <w:rFonts w:ascii="Times New Roman" w:hAnsi="Times New Roman"/>
          <w:sz w:val="28"/>
          <w:szCs w:val="28"/>
        </w:rPr>
        <w:t>. Структурные методы в распознавании образов. – М.: Мир, 1977. – 320 c.</w:t>
      </w:r>
    </w:p>
    <w:p w:rsidR="004A602D" w:rsidRPr="00D13514" w:rsidRDefault="004A602D" w:rsidP="004A602D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31D20">
        <w:rPr>
          <w:rFonts w:ascii="Times New Roman" w:hAnsi="Times New Roman"/>
          <w:i/>
          <w:sz w:val="28"/>
          <w:szCs w:val="28"/>
        </w:rPr>
        <w:t>Хорн</w:t>
      </w:r>
      <w:proofErr w:type="spellEnd"/>
      <w:r w:rsidRPr="00331D20">
        <w:rPr>
          <w:rFonts w:ascii="Times New Roman" w:hAnsi="Times New Roman"/>
          <w:i/>
          <w:sz w:val="28"/>
          <w:szCs w:val="28"/>
        </w:rPr>
        <w:t xml:space="preserve"> Б. К</w:t>
      </w:r>
      <w:r w:rsidRPr="00D13514">
        <w:rPr>
          <w:rFonts w:ascii="Times New Roman" w:hAnsi="Times New Roman"/>
          <w:sz w:val="28"/>
          <w:szCs w:val="28"/>
        </w:rPr>
        <w:t>. Зрение роботов. – М.: Мир, 1989. – 487 c.</w:t>
      </w:r>
    </w:p>
    <w:p w:rsidR="004A602D" w:rsidRPr="005811ED" w:rsidRDefault="004A602D" w:rsidP="004A602D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331D20">
        <w:rPr>
          <w:rFonts w:ascii="Times New Roman" w:hAnsi="Times New Roman"/>
          <w:i/>
          <w:sz w:val="28"/>
          <w:szCs w:val="28"/>
          <w:lang w:val="en-US"/>
        </w:rPr>
        <w:t>Kitchen L</w:t>
      </w:r>
      <w:r w:rsidRPr="005811ED">
        <w:rPr>
          <w:rFonts w:ascii="Times New Roman" w:hAnsi="Times New Roman"/>
          <w:sz w:val="28"/>
          <w:szCs w:val="28"/>
          <w:lang w:val="en-US"/>
        </w:rPr>
        <w:t xml:space="preserve">. and Rosenfeld A. Gray-level corner detection. // Pattern </w:t>
      </w:r>
      <w:proofErr w:type="spellStart"/>
      <w:r w:rsidRPr="005811ED">
        <w:rPr>
          <w:rFonts w:ascii="Times New Roman" w:hAnsi="Times New Roman"/>
          <w:sz w:val="28"/>
          <w:szCs w:val="28"/>
          <w:lang w:val="en-US"/>
        </w:rPr>
        <w:t>Recogn.Lett</w:t>
      </w:r>
      <w:proofErr w:type="spellEnd"/>
      <w:r w:rsidRPr="005811ED">
        <w:rPr>
          <w:rFonts w:ascii="Times New Roman" w:hAnsi="Times New Roman"/>
          <w:sz w:val="28"/>
          <w:szCs w:val="28"/>
          <w:lang w:val="en-US"/>
        </w:rPr>
        <w:t>. – 1982</w:t>
      </w:r>
    </w:p>
    <w:p w:rsidR="004A602D" w:rsidRPr="00D13514" w:rsidRDefault="004A602D" w:rsidP="004A602D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31D20">
        <w:rPr>
          <w:rFonts w:ascii="Times New Roman" w:hAnsi="Times New Roman"/>
          <w:i/>
          <w:sz w:val="28"/>
          <w:szCs w:val="28"/>
        </w:rPr>
        <w:t>Хуанг</w:t>
      </w:r>
      <w:proofErr w:type="spellEnd"/>
      <w:r w:rsidRPr="00331D20">
        <w:rPr>
          <w:rFonts w:ascii="Times New Roman" w:hAnsi="Times New Roman"/>
          <w:i/>
          <w:sz w:val="28"/>
          <w:szCs w:val="28"/>
        </w:rPr>
        <w:t xml:space="preserve"> Т. С</w:t>
      </w:r>
      <w:r w:rsidRPr="00D13514">
        <w:rPr>
          <w:rFonts w:ascii="Times New Roman" w:hAnsi="Times New Roman"/>
          <w:sz w:val="28"/>
          <w:szCs w:val="28"/>
        </w:rPr>
        <w:t>. Обработка изображения и цифровая фильтрация. – М.: Мир, 1979. – 274 c.</w:t>
      </w:r>
    </w:p>
    <w:p w:rsidR="004A602D" w:rsidRDefault="004A602D" w:rsidP="004A602D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1D20">
        <w:rPr>
          <w:rFonts w:ascii="Times New Roman" w:hAnsi="Times New Roman"/>
          <w:i/>
          <w:sz w:val="28"/>
          <w:szCs w:val="28"/>
        </w:rPr>
        <w:t>Ярославский</w:t>
      </w:r>
      <w:proofErr w:type="gramEnd"/>
      <w:r w:rsidRPr="00331D20">
        <w:rPr>
          <w:rFonts w:ascii="Times New Roman" w:hAnsi="Times New Roman"/>
          <w:i/>
          <w:sz w:val="28"/>
          <w:szCs w:val="28"/>
        </w:rPr>
        <w:t xml:space="preserve"> Л. П</w:t>
      </w:r>
      <w:r w:rsidRPr="00D13514">
        <w:rPr>
          <w:rFonts w:ascii="Times New Roman" w:hAnsi="Times New Roman"/>
          <w:sz w:val="28"/>
          <w:szCs w:val="28"/>
        </w:rPr>
        <w:t>. Введение в цифровую обработку изображений. – М.: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3514">
        <w:rPr>
          <w:rFonts w:ascii="Times New Roman" w:hAnsi="Times New Roman"/>
          <w:sz w:val="28"/>
          <w:szCs w:val="28"/>
        </w:rPr>
        <w:t>Сов. Радио, 1979. – 312 c.</w:t>
      </w:r>
    </w:p>
    <w:p w:rsidR="004A602D" w:rsidRPr="00D13514" w:rsidRDefault="004A602D" w:rsidP="004A602D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31D20">
        <w:rPr>
          <w:rFonts w:ascii="Times New Roman" w:hAnsi="Times New Roman"/>
          <w:i/>
          <w:sz w:val="28"/>
          <w:szCs w:val="28"/>
        </w:rPr>
        <w:t>Вудс</w:t>
      </w:r>
      <w:proofErr w:type="spellEnd"/>
      <w:r w:rsidRPr="00331D20">
        <w:rPr>
          <w:rFonts w:ascii="Times New Roman" w:hAnsi="Times New Roman"/>
          <w:i/>
          <w:sz w:val="28"/>
          <w:szCs w:val="28"/>
        </w:rPr>
        <w:t>, Р</w:t>
      </w:r>
      <w:r w:rsidRPr="00D13514">
        <w:rPr>
          <w:rFonts w:ascii="Times New Roman" w:hAnsi="Times New Roman"/>
          <w:sz w:val="28"/>
          <w:szCs w:val="28"/>
        </w:rPr>
        <w:t xml:space="preserve">. Цифровая обработка изображений / Р. </w:t>
      </w:r>
      <w:proofErr w:type="spellStart"/>
      <w:r w:rsidRPr="00D13514">
        <w:rPr>
          <w:rFonts w:ascii="Times New Roman" w:hAnsi="Times New Roman"/>
          <w:sz w:val="28"/>
          <w:szCs w:val="28"/>
        </w:rPr>
        <w:t>Вудс</w:t>
      </w:r>
      <w:proofErr w:type="spellEnd"/>
      <w:r w:rsidRPr="00D13514">
        <w:rPr>
          <w:rFonts w:ascii="Times New Roman" w:hAnsi="Times New Roman"/>
          <w:sz w:val="28"/>
          <w:szCs w:val="28"/>
        </w:rPr>
        <w:t>, Р. Гонсалес. – Москва: ТЕХНОСФЕРА, 2005. – 1072 с.</w:t>
      </w:r>
    </w:p>
    <w:p w:rsidR="004A602D" w:rsidRPr="00D13514" w:rsidRDefault="004A602D" w:rsidP="004A602D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31D20">
        <w:rPr>
          <w:rFonts w:ascii="Times New Roman" w:hAnsi="Times New Roman"/>
          <w:i/>
          <w:sz w:val="28"/>
          <w:szCs w:val="28"/>
        </w:rPr>
        <w:t>Виз</w:t>
      </w:r>
      <w:r>
        <w:rPr>
          <w:rFonts w:ascii="Times New Roman" w:hAnsi="Times New Roman"/>
          <w:i/>
          <w:sz w:val="28"/>
          <w:szCs w:val="28"/>
        </w:rPr>
        <w:t>ильтер</w:t>
      </w:r>
      <w:proofErr w:type="spellEnd"/>
      <w:r w:rsidRPr="00331D20">
        <w:rPr>
          <w:rFonts w:ascii="Times New Roman" w:hAnsi="Times New Roman"/>
          <w:i/>
          <w:sz w:val="28"/>
          <w:szCs w:val="28"/>
        </w:rPr>
        <w:t xml:space="preserve"> Ю.В</w:t>
      </w:r>
      <w:r w:rsidRPr="00D13514">
        <w:rPr>
          <w:rFonts w:ascii="Times New Roman" w:hAnsi="Times New Roman"/>
          <w:sz w:val="28"/>
          <w:szCs w:val="28"/>
        </w:rPr>
        <w:t xml:space="preserve">. Обработка и анализ цифровых изображений </w:t>
      </w:r>
      <w:r>
        <w:rPr>
          <w:rFonts w:ascii="Times New Roman" w:hAnsi="Times New Roman"/>
          <w:sz w:val="28"/>
          <w:szCs w:val="28"/>
        </w:rPr>
        <w:t xml:space="preserve">с примерами на </w:t>
      </w:r>
      <w:proofErr w:type="spellStart"/>
      <w:r>
        <w:rPr>
          <w:rFonts w:ascii="Times New Roman" w:hAnsi="Times New Roman"/>
          <w:sz w:val="28"/>
          <w:szCs w:val="28"/>
        </w:rPr>
        <w:t>LabVIEW</w:t>
      </w:r>
      <w:proofErr w:type="spellEnd"/>
      <w:r>
        <w:rPr>
          <w:rFonts w:ascii="Times New Roman" w:hAnsi="Times New Roman"/>
          <w:sz w:val="28"/>
          <w:szCs w:val="28"/>
        </w:rPr>
        <w:t xml:space="preserve"> и IMAQ V</w:t>
      </w:r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13514">
        <w:rPr>
          <w:rFonts w:ascii="Times New Roman" w:hAnsi="Times New Roman"/>
          <w:sz w:val="28"/>
          <w:szCs w:val="28"/>
        </w:rPr>
        <w:t>sion</w:t>
      </w:r>
      <w:proofErr w:type="spellEnd"/>
      <w:r w:rsidRPr="00D13514">
        <w:rPr>
          <w:rFonts w:ascii="Times New Roman" w:hAnsi="Times New Roman"/>
          <w:sz w:val="28"/>
          <w:szCs w:val="28"/>
        </w:rPr>
        <w:t xml:space="preserve"> / Ю.В. </w:t>
      </w:r>
      <w:proofErr w:type="spellStart"/>
      <w:r w:rsidRPr="00D13514">
        <w:rPr>
          <w:rFonts w:ascii="Times New Roman" w:hAnsi="Times New Roman"/>
          <w:sz w:val="28"/>
          <w:szCs w:val="28"/>
        </w:rPr>
        <w:t>Визильтер</w:t>
      </w:r>
      <w:proofErr w:type="spellEnd"/>
      <w:r w:rsidRPr="00D13514">
        <w:rPr>
          <w:rFonts w:ascii="Times New Roman" w:hAnsi="Times New Roman"/>
          <w:sz w:val="28"/>
          <w:szCs w:val="28"/>
        </w:rPr>
        <w:t xml:space="preserve"> [и др.]. – Москва</w:t>
      </w:r>
      <w:proofErr w:type="gramStart"/>
      <w:r w:rsidRPr="00D1351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3514">
        <w:rPr>
          <w:rFonts w:ascii="Times New Roman" w:hAnsi="Times New Roman"/>
          <w:sz w:val="28"/>
          <w:szCs w:val="28"/>
        </w:rPr>
        <w:t xml:space="preserve"> ДМК, 20</w:t>
      </w:r>
      <w:r>
        <w:rPr>
          <w:rFonts w:ascii="Times New Roman" w:hAnsi="Times New Roman"/>
          <w:sz w:val="28"/>
          <w:szCs w:val="28"/>
        </w:rPr>
        <w:t>0</w:t>
      </w:r>
      <w:r w:rsidRPr="00D13514">
        <w:rPr>
          <w:rFonts w:ascii="Times New Roman" w:hAnsi="Times New Roman"/>
          <w:sz w:val="28"/>
          <w:szCs w:val="28"/>
        </w:rPr>
        <w:t>7. – 464 с.</w:t>
      </w:r>
    </w:p>
    <w:p w:rsidR="004A602D" w:rsidRDefault="004A602D" w:rsidP="00F85062"/>
    <w:sectPr w:rsidR="004A602D" w:rsidSect="00D74B21">
      <w:foot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EA8" w:rsidRDefault="00B85EA8" w:rsidP="00D74B21">
      <w:pPr>
        <w:spacing w:after="0" w:line="240" w:lineRule="auto"/>
      </w:pPr>
      <w:r>
        <w:separator/>
      </w:r>
    </w:p>
  </w:endnote>
  <w:endnote w:type="continuationSeparator" w:id="0">
    <w:p w:rsidR="00B85EA8" w:rsidRDefault="00B85EA8" w:rsidP="00D7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7128537"/>
      <w:docPartObj>
        <w:docPartGallery w:val="Page Numbers (Bottom of Page)"/>
        <w:docPartUnique/>
      </w:docPartObj>
    </w:sdtPr>
    <w:sdtEndPr/>
    <w:sdtContent>
      <w:p w:rsidR="00D74B21" w:rsidRDefault="00D74B2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953">
          <w:rPr>
            <w:noProof/>
          </w:rPr>
          <w:t>23</w:t>
        </w:r>
        <w:r>
          <w:fldChar w:fldCharType="end"/>
        </w:r>
      </w:p>
    </w:sdtContent>
  </w:sdt>
  <w:p w:rsidR="00D74B21" w:rsidRDefault="00D74B2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EA8" w:rsidRDefault="00B85EA8" w:rsidP="00D74B21">
      <w:pPr>
        <w:spacing w:after="0" w:line="240" w:lineRule="auto"/>
      </w:pPr>
      <w:r>
        <w:separator/>
      </w:r>
    </w:p>
  </w:footnote>
  <w:footnote w:type="continuationSeparator" w:id="0">
    <w:p w:rsidR="00B85EA8" w:rsidRDefault="00B85EA8" w:rsidP="00D74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50646"/>
    <w:multiLevelType w:val="hybridMultilevel"/>
    <w:tmpl w:val="C49640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7BF75D5"/>
    <w:multiLevelType w:val="hybridMultilevel"/>
    <w:tmpl w:val="8D60322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1D2BDAE">
      <w:numFmt w:val="bullet"/>
      <w:lvlText w:val="•"/>
      <w:lvlJc w:val="left"/>
      <w:pPr>
        <w:ind w:left="2159" w:hanging="115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5087BBC"/>
    <w:multiLevelType w:val="hybridMultilevel"/>
    <w:tmpl w:val="05087882"/>
    <w:lvl w:ilvl="0" w:tplc="9E74403E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40193"/>
    <w:multiLevelType w:val="multilevel"/>
    <w:tmpl w:val="BB982D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4">
    <w:nsid w:val="503A1941"/>
    <w:multiLevelType w:val="hybridMultilevel"/>
    <w:tmpl w:val="494E9FB8"/>
    <w:lvl w:ilvl="0" w:tplc="444C7A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96F39"/>
    <w:multiLevelType w:val="hybridMultilevel"/>
    <w:tmpl w:val="536AA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C012A"/>
    <w:multiLevelType w:val="hybridMultilevel"/>
    <w:tmpl w:val="CA246BF4"/>
    <w:lvl w:ilvl="0" w:tplc="0419000F">
      <w:start w:val="1"/>
      <w:numFmt w:val="decimal"/>
      <w:lvlText w:val="%1."/>
      <w:lvlJc w:val="left"/>
      <w:pPr>
        <w:ind w:left="560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3F0471"/>
    <w:multiLevelType w:val="hybridMultilevel"/>
    <w:tmpl w:val="D20E0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BB737C"/>
    <w:multiLevelType w:val="hybridMultilevel"/>
    <w:tmpl w:val="4EB61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062"/>
    <w:rsid w:val="00067C4F"/>
    <w:rsid w:val="00070199"/>
    <w:rsid w:val="000A77CA"/>
    <w:rsid w:val="00144DE1"/>
    <w:rsid w:val="001F4C42"/>
    <w:rsid w:val="0025177D"/>
    <w:rsid w:val="002913ED"/>
    <w:rsid w:val="002C1135"/>
    <w:rsid w:val="003418C9"/>
    <w:rsid w:val="003905B3"/>
    <w:rsid w:val="00396CF7"/>
    <w:rsid w:val="003B2E09"/>
    <w:rsid w:val="00422E74"/>
    <w:rsid w:val="004A602D"/>
    <w:rsid w:val="004F36D3"/>
    <w:rsid w:val="00602D6D"/>
    <w:rsid w:val="00613A88"/>
    <w:rsid w:val="0065589D"/>
    <w:rsid w:val="00661E2A"/>
    <w:rsid w:val="006A45F8"/>
    <w:rsid w:val="006D6C48"/>
    <w:rsid w:val="00714E33"/>
    <w:rsid w:val="007C0CB2"/>
    <w:rsid w:val="007D0E17"/>
    <w:rsid w:val="007E4FC8"/>
    <w:rsid w:val="00821324"/>
    <w:rsid w:val="00822395"/>
    <w:rsid w:val="008369B0"/>
    <w:rsid w:val="008A2520"/>
    <w:rsid w:val="0094331C"/>
    <w:rsid w:val="009E3AAC"/>
    <w:rsid w:val="00AA444B"/>
    <w:rsid w:val="00B85EA8"/>
    <w:rsid w:val="00B85FE7"/>
    <w:rsid w:val="00BB18A9"/>
    <w:rsid w:val="00BB7DD9"/>
    <w:rsid w:val="00C653D3"/>
    <w:rsid w:val="00C91782"/>
    <w:rsid w:val="00CA450C"/>
    <w:rsid w:val="00CD206F"/>
    <w:rsid w:val="00CE7773"/>
    <w:rsid w:val="00D66032"/>
    <w:rsid w:val="00D7058C"/>
    <w:rsid w:val="00D74B21"/>
    <w:rsid w:val="00E14953"/>
    <w:rsid w:val="00E2094D"/>
    <w:rsid w:val="00F32C1E"/>
    <w:rsid w:val="00F35949"/>
    <w:rsid w:val="00F40B1B"/>
    <w:rsid w:val="00F8316B"/>
    <w:rsid w:val="00F8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602D"/>
    <w:pPr>
      <w:keepNext/>
      <w:keepLines/>
      <w:numPr>
        <w:numId w:val="1"/>
      </w:numPr>
      <w:spacing w:before="480" w:after="0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06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A602D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4A602D"/>
    <w:pPr>
      <w:ind w:left="720"/>
      <w:contextualSpacing/>
    </w:pPr>
  </w:style>
  <w:style w:type="table" w:styleId="a6">
    <w:name w:val="Table Grid"/>
    <w:basedOn w:val="a1"/>
    <w:uiPriority w:val="59"/>
    <w:rsid w:val="004A6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4A602D"/>
    <w:pPr>
      <w:spacing w:after="100"/>
    </w:pPr>
  </w:style>
  <w:style w:type="character" w:styleId="a7">
    <w:name w:val="Hyperlink"/>
    <w:basedOn w:val="a0"/>
    <w:uiPriority w:val="99"/>
    <w:unhideWhenUsed/>
    <w:rsid w:val="004A602D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F36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36D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Placeholder Text"/>
    <w:basedOn w:val="a0"/>
    <w:uiPriority w:val="99"/>
    <w:semiHidden/>
    <w:rsid w:val="003B2E09"/>
    <w:rPr>
      <w:color w:val="808080"/>
    </w:rPr>
  </w:style>
  <w:style w:type="paragraph" w:styleId="a9">
    <w:name w:val="header"/>
    <w:basedOn w:val="a"/>
    <w:link w:val="aa"/>
    <w:uiPriority w:val="99"/>
    <w:unhideWhenUsed/>
    <w:rsid w:val="00D74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4B21"/>
  </w:style>
  <w:style w:type="paragraph" w:styleId="ab">
    <w:name w:val="footer"/>
    <w:basedOn w:val="a"/>
    <w:link w:val="ac"/>
    <w:uiPriority w:val="99"/>
    <w:unhideWhenUsed/>
    <w:rsid w:val="00D74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4B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602D"/>
    <w:pPr>
      <w:keepNext/>
      <w:keepLines/>
      <w:numPr>
        <w:numId w:val="1"/>
      </w:numPr>
      <w:spacing w:before="480" w:after="0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06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A602D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4A602D"/>
    <w:pPr>
      <w:ind w:left="720"/>
      <w:contextualSpacing/>
    </w:pPr>
  </w:style>
  <w:style w:type="table" w:styleId="a6">
    <w:name w:val="Table Grid"/>
    <w:basedOn w:val="a1"/>
    <w:uiPriority w:val="59"/>
    <w:rsid w:val="004A6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4A602D"/>
    <w:pPr>
      <w:spacing w:after="100"/>
    </w:pPr>
  </w:style>
  <w:style w:type="character" w:styleId="a7">
    <w:name w:val="Hyperlink"/>
    <w:basedOn w:val="a0"/>
    <w:uiPriority w:val="99"/>
    <w:unhideWhenUsed/>
    <w:rsid w:val="004A602D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F36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36D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Placeholder Text"/>
    <w:basedOn w:val="a0"/>
    <w:uiPriority w:val="99"/>
    <w:semiHidden/>
    <w:rsid w:val="003B2E09"/>
    <w:rPr>
      <w:color w:val="808080"/>
    </w:rPr>
  </w:style>
  <w:style w:type="paragraph" w:styleId="a9">
    <w:name w:val="header"/>
    <w:basedOn w:val="a"/>
    <w:link w:val="aa"/>
    <w:uiPriority w:val="99"/>
    <w:unhideWhenUsed/>
    <w:rsid w:val="00D74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4B21"/>
  </w:style>
  <w:style w:type="paragraph" w:styleId="ab">
    <w:name w:val="footer"/>
    <w:basedOn w:val="a"/>
    <w:link w:val="ac"/>
    <w:uiPriority w:val="99"/>
    <w:unhideWhenUsed/>
    <w:rsid w:val="00D74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4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A9FE-0769-4630-BBBB-DBBE5A31E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23</Pages>
  <Words>3107</Words>
  <Characters>17711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MSI888</dc:creator>
  <cp:lastModifiedBy>MSI888</cp:lastModifiedBy>
  <cp:revision>7</cp:revision>
  <cp:lastPrinted>2018-12-25T09:38:00Z</cp:lastPrinted>
  <dcterms:created xsi:type="dcterms:W3CDTF">2018-12-20T13:14:00Z</dcterms:created>
  <dcterms:modified xsi:type="dcterms:W3CDTF">2019-03-14T06:59:00Z</dcterms:modified>
</cp:coreProperties>
</file>